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3FF8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734D246E" wp14:editId="717B77E2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72FE596" w14:textId="5F46847A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6052A9">
        <w:rPr>
          <w:rFonts w:ascii="標楷體" w:eastAsia="標楷體" w:hAnsi="標楷體" w:cs="新細明體" w:hint="eastAsia"/>
          <w:kern w:val="0"/>
          <w:szCs w:val="24"/>
        </w:rPr>
        <w:t>12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6052A9">
        <w:rPr>
          <w:rFonts w:ascii="標楷體" w:eastAsia="標楷體" w:hAnsi="標楷體" w:cs="新細明體" w:hint="eastAsia"/>
          <w:kern w:val="0"/>
          <w:szCs w:val="24"/>
        </w:rPr>
        <w:t>30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238772D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1E4CDF7F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626D29F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1A6ADC2E" w14:textId="4F387ADF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276D59">
        <w:rPr>
          <w:rFonts w:ascii="標楷體" w:eastAsia="標楷體" w:hAnsi="標楷體" w:cs="新細明體" w:hint="eastAsia"/>
          <w:kern w:val="0"/>
          <w:szCs w:val="24"/>
        </w:rPr>
        <w:t>114-</w:t>
      </w:r>
      <w:r w:rsidR="0029497B">
        <w:rPr>
          <w:rFonts w:ascii="標楷體" w:eastAsia="標楷體" w:hAnsi="標楷體" w:cs="新細明體" w:hint="eastAsia"/>
          <w:kern w:val="0"/>
          <w:szCs w:val="24"/>
        </w:rPr>
        <w:t>76</w:t>
      </w:r>
    </w:p>
    <w:p w14:paraId="108D8FF4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316E8" wp14:editId="79829B38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A8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21D842CF" w14:textId="04F4C0C7" w:rsidR="001841FA" w:rsidRDefault="001841FA" w:rsidP="00B47D10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士林分署與</w:t>
      </w:r>
      <w:r w:rsidR="001A6290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北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檢</w:t>
      </w:r>
      <w:r w:rsidR="001A6290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聯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手</w:t>
      </w:r>
      <w:r w:rsidR="001A6290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阻絕洗錢</w:t>
      </w:r>
    </w:p>
    <w:p w14:paraId="0087B766" w14:textId="4ABBA8D4" w:rsidR="00B47D10" w:rsidRPr="00B47D10" w:rsidRDefault="001A6290" w:rsidP="00B47D10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年終911保時捷</w:t>
      </w:r>
      <w:r w:rsidR="00FD6DD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865</w:t>
      </w:r>
      <w:r w:rsidR="00BA6204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萬元拍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定</w:t>
      </w:r>
    </w:p>
    <w:p w14:paraId="7193805F" w14:textId="55163943" w:rsidR="004D4513" w:rsidRDefault="00893A37" w:rsidP="00B47D10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29A3">
        <w:rPr>
          <w:rFonts w:ascii="標楷體" w:eastAsia="標楷體" w:hAnsi="標楷體"/>
          <w:sz w:val="32"/>
          <w:szCs w:val="32"/>
        </w:rPr>
        <w:t>法務部行政執行署士林分署（下稱士林分署）</w:t>
      </w:r>
      <w:r w:rsidR="00B47D10">
        <w:rPr>
          <w:rFonts w:ascii="標楷體" w:eastAsia="標楷體" w:hAnsi="標楷體"/>
          <w:sz w:val="32"/>
          <w:szCs w:val="32"/>
        </w:rPr>
        <w:t>於</w:t>
      </w:r>
      <w:r w:rsidR="00F36665">
        <w:rPr>
          <w:rFonts w:ascii="標楷體" w:eastAsia="標楷體" w:hAnsi="標楷體" w:hint="eastAsia"/>
          <w:sz w:val="32"/>
          <w:szCs w:val="32"/>
        </w:rPr>
        <w:t>114年</w:t>
      </w:r>
      <w:r w:rsidR="006052A9">
        <w:rPr>
          <w:rFonts w:ascii="標楷體" w:eastAsia="標楷體" w:hAnsi="標楷體" w:hint="eastAsia"/>
          <w:sz w:val="32"/>
          <w:szCs w:val="32"/>
        </w:rPr>
        <w:t>12</w:t>
      </w:r>
      <w:r w:rsidR="00F36665">
        <w:rPr>
          <w:rFonts w:ascii="標楷體" w:eastAsia="標楷體" w:hAnsi="標楷體" w:hint="eastAsia"/>
          <w:sz w:val="32"/>
          <w:szCs w:val="32"/>
        </w:rPr>
        <w:t>月</w:t>
      </w:r>
      <w:r w:rsidR="006052A9">
        <w:rPr>
          <w:rFonts w:ascii="標楷體" w:eastAsia="標楷體" w:hAnsi="標楷體" w:hint="eastAsia"/>
          <w:sz w:val="32"/>
          <w:szCs w:val="32"/>
        </w:rPr>
        <w:t>30</w:t>
      </w:r>
      <w:r w:rsidR="00B47D10">
        <w:rPr>
          <w:rFonts w:ascii="標楷體" w:eastAsia="標楷體" w:hAnsi="標楷體"/>
          <w:sz w:val="32"/>
          <w:szCs w:val="32"/>
        </w:rPr>
        <w:t>日上午10點</w:t>
      </w:r>
      <w:r w:rsidR="006052A9">
        <w:rPr>
          <w:rFonts w:ascii="標楷體" w:eastAsia="標楷體" w:hAnsi="標楷體" w:hint="eastAsia"/>
          <w:sz w:val="32"/>
          <w:szCs w:val="32"/>
        </w:rPr>
        <w:t>30分</w:t>
      </w:r>
      <w:r w:rsidR="004D4513">
        <w:rPr>
          <w:rFonts w:ascii="標楷體" w:eastAsia="標楷體" w:hAnsi="標楷體" w:hint="eastAsia"/>
          <w:sz w:val="32"/>
          <w:szCs w:val="32"/>
        </w:rPr>
        <w:t>舉</w:t>
      </w:r>
      <w:r w:rsidR="001129A3">
        <w:rPr>
          <w:rFonts w:ascii="標楷體" w:eastAsia="標楷體" w:hAnsi="標楷體" w:hint="eastAsia"/>
          <w:sz w:val="32"/>
          <w:szCs w:val="32"/>
        </w:rPr>
        <w:t>行</w:t>
      </w:r>
      <w:r w:rsidR="00B47D10">
        <w:rPr>
          <w:rFonts w:ascii="標楷體" w:eastAsia="標楷體" w:hAnsi="標楷體"/>
          <w:sz w:val="32"/>
          <w:szCs w:val="32"/>
        </w:rPr>
        <w:t>「</w:t>
      </w:r>
      <w:r w:rsidR="006052A9">
        <w:rPr>
          <w:rFonts w:ascii="標楷體" w:eastAsia="標楷體" w:hAnsi="標楷體" w:hint="eastAsia"/>
          <w:sz w:val="32"/>
          <w:szCs w:val="32"/>
        </w:rPr>
        <w:t>911保時捷跑車拍賣會</w:t>
      </w:r>
      <w:r w:rsidR="00B47D10">
        <w:rPr>
          <w:rFonts w:ascii="標楷體" w:eastAsia="標楷體" w:hAnsi="標楷體"/>
          <w:sz w:val="32"/>
          <w:szCs w:val="32"/>
        </w:rPr>
        <w:t>」</w:t>
      </w:r>
      <w:r w:rsidR="001E2952">
        <w:rPr>
          <w:rFonts w:ascii="標楷體" w:eastAsia="標楷體" w:hAnsi="標楷體" w:hint="eastAsia"/>
          <w:sz w:val="32"/>
          <w:szCs w:val="32"/>
        </w:rPr>
        <w:t>，吸引</w:t>
      </w:r>
      <w:r w:rsidR="006052A9">
        <w:rPr>
          <w:rFonts w:ascii="標楷體" w:eastAsia="標楷體" w:hAnsi="標楷體" w:hint="eastAsia"/>
          <w:sz w:val="32"/>
          <w:szCs w:val="32"/>
        </w:rPr>
        <w:t>十</w:t>
      </w:r>
      <w:r w:rsidR="00FD6DD5">
        <w:rPr>
          <w:rFonts w:ascii="標楷體" w:eastAsia="標楷體" w:hAnsi="標楷體" w:hint="eastAsia"/>
          <w:sz w:val="32"/>
          <w:szCs w:val="32"/>
        </w:rPr>
        <w:t>餘</w:t>
      </w:r>
      <w:r w:rsidR="006052A9">
        <w:rPr>
          <w:rFonts w:ascii="標楷體" w:eastAsia="標楷體" w:hAnsi="標楷體" w:hint="eastAsia"/>
          <w:sz w:val="32"/>
          <w:szCs w:val="32"/>
        </w:rPr>
        <w:t>名民眾</w:t>
      </w:r>
      <w:r w:rsidR="004D4513">
        <w:rPr>
          <w:rFonts w:ascii="標楷體" w:eastAsia="標楷體" w:hAnsi="標楷體" w:hint="eastAsia"/>
          <w:sz w:val="32"/>
          <w:szCs w:val="32"/>
        </w:rPr>
        <w:t>熱情參與</w:t>
      </w:r>
      <w:r w:rsidR="006052A9">
        <w:rPr>
          <w:rFonts w:ascii="標楷體" w:eastAsia="標楷體" w:hAnsi="標楷體" w:hint="eastAsia"/>
          <w:sz w:val="32"/>
          <w:szCs w:val="32"/>
        </w:rPr>
        <w:t>，</w:t>
      </w:r>
      <w:r w:rsidR="004973BA">
        <w:rPr>
          <w:rFonts w:ascii="標楷體" w:eastAsia="標楷體" w:hAnsi="標楷體" w:hint="eastAsia"/>
          <w:sz w:val="32"/>
          <w:szCs w:val="32"/>
        </w:rPr>
        <w:t>經一番激烈喊價後，</w:t>
      </w:r>
      <w:r w:rsidR="004D4513">
        <w:rPr>
          <w:rFonts w:ascii="標楷體" w:eastAsia="標楷體" w:hAnsi="標楷體" w:hint="eastAsia"/>
          <w:sz w:val="32"/>
          <w:szCs w:val="32"/>
        </w:rPr>
        <w:t>最終以新臺幣（下同</w:t>
      </w:r>
      <w:r w:rsidR="004D4513">
        <w:rPr>
          <w:rFonts w:ascii="標楷體" w:eastAsia="標楷體" w:hAnsi="標楷體"/>
          <w:sz w:val="32"/>
          <w:szCs w:val="32"/>
        </w:rPr>
        <w:t>）</w:t>
      </w:r>
      <w:r w:rsidR="00FD6DD5">
        <w:rPr>
          <w:rFonts w:ascii="標楷體" w:eastAsia="標楷體" w:hAnsi="標楷體" w:hint="eastAsia"/>
          <w:sz w:val="32"/>
          <w:szCs w:val="32"/>
        </w:rPr>
        <w:t>865</w:t>
      </w:r>
      <w:r w:rsidR="006112B1">
        <w:rPr>
          <w:rFonts w:ascii="標楷體" w:eastAsia="標楷體" w:hAnsi="標楷體" w:hint="eastAsia"/>
          <w:sz w:val="32"/>
          <w:szCs w:val="32"/>
        </w:rPr>
        <w:t>萬元高價拍定</w:t>
      </w:r>
      <w:r w:rsidR="006052A9">
        <w:rPr>
          <w:rFonts w:ascii="標楷體" w:eastAsia="標楷體" w:hAnsi="標楷體" w:hint="eastAsia"/>
          <w:sz w:val="32"/>
          <w:szCs w:val="32"/>
        </w:rPr>
        <w:t>，</w:t>
      </w:r>
      <w:r w:rsidR="00A0573E" w:rsidRPr="00C557B7">
        <w:rPr>
          <w:rFonts w:ascii="標楷體" w:eastAsia="標楷體" w:hAnsi="標楷體" w:hint="eastAsia"/>
          <w:sz w:val="32"/>
          <w:szCs w:val="32"/>
        </w:rPr>
        <w:t>拍賣所得將</w:t>
      </w:r>
      <w:r w:rsidR="00A0573E">
        <w:rPr>
          <w:rFonts w:ascii="標楷體" w:eastAsia="標楷體" w:hAnsi="標楷體" w:hint="eastAsia"/>
          <w:sz w:val="32"/>
          <w:szCs w:val="32"/>
        </w:rPr>
        <w:t>交</w:t>
      </w:r>
      <w:r w:rsidR="00A0573E" w:rsidRPr="00C557B7">
        <w:rPr>
          <w:rFonts w:ascii="標楷體" w:eastAsia="標楷體" w:hAnsi="標楷體" w:hint="eastAsia"/>
          <w:sz w:val="32"/>
          <w:szCs w:val="32"/>
        </w:rPr>
        <w:t>由</w:t>
      </w:r>
      <w:r w:rsidR="006112B1">
        <w:rPr>
          <w:rFonts w:ascii="標楷體" w:eastAsia="標楷體" w:hAnsi="標楷體" w:hint="eastAsia"/>
          <w:sz w:val="32"/>
          <w:szCs w:val="32"/>
        </w:rPr>
        <w:t>臺灣</w:t>
      </w:r>
      <w:proofErr w:type="gramStart"/>
      <w:r w:rsidR="006052A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052A9">
        <w:rPr>
          <w:rFonts w:ascii="標楷體" w:eastAsia="標楷體" w:hAnsi="標楷體" w:hint="eastAsia"/>
          <w:sz w:val="32"/>
          <w:szCs w:val="32"/>
        </w:rPr>
        <w:t>北</w:t>
      </w:r>
      <w:r w:rsidR="00276D59" w:rsidRPr="00276D59">
        <w:rPr>
          <w:rFonts w:ascii="標楷體" w:eastAsia="標楷體" w:hAnsi="標楷體" w:hint="eastAsia"/>
          <w:sz w:val="32"/>
          <w:szCs w:val="32"/>
        </w:rPr>
        <w:t>地方檢察署</w:t>
      </w:r>
      <w:r w:rsidR="00276D59">
        <w:rPr>
          <w:rFonts w:ascii="標楷體" w:eastAsia="標楷體" w:hAnsi="標楷體" w:hint="eastAsia"/>
          <w:sz w:val="32"/>
          <w:szCs w:val="32"/>
        </w:rPr>
        <w:t>(下稱</w:t>
      </w:r>
      <w:proofErr w:type="gramStart"/>
      <w:r w:rsidR="006052A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052A9">
        <w:rPr>
          <w:rFonts w:ascii="標楷體" w:eastAsia="標楷體" w:hAnsi="標楷體" w:hint="eastAsia"/>
          <w:sz w:val="32"/>
          <w:szCs w:val="32"/>
        </w:rPr>
        <w:t>北</w:t>
      </w:r>
      <w:r w:rsidR="00A0573E" w:rsidRPr="00C557B7">
        <w:rPr>
          <w:rFonts w:ascii="標楷體" w:eastAsia="標楷體" w:hAnsi="標楷體" w:hint="eastAsia"/>
          <w:sz w:val="32"/>
          <w:szCs w:val="32"/>
        </w:rPr>
        <w:t>地檢</w:t>
      </w:r>
      <w:r w:rsidR="00A0573E">
        <w:rPr>
          <w:rFonts w:ascii="標楷體" w:eastAsia="標楷體" w:hAnsi="標楷體" w:hint="eastAsia"/>
          <w:sz w:val="32"/>
          <w:szCs w:val="32"/>
        </w:rPr>
        <w:t>署</w:t>
      </w:r>
      <w:r w:rsidR="00276D59">
        <w:rPr>
          <w:rFonts w:ascii="標楷體" w:eastAsia="標楷體" w:hAnsi="標楷體" w:hint="eastAsia"/>
          <w:sz w:val="32"/>
          <w:szCs w:val="32"/>
        </w:rPr>
        <w:t>)</w:t>
      </w:r>
      <w:r w:rsidR="006112B1">
        <w:rPr>
          <w:rFonts w:ascii="標楷體" w:eastAsia="標楷體" w:hAnsi="標楷體" w:hint="eastAsia"/>
          <w:sz w:val="32"/>
          <w:szCs w:val="32"/>
        </w:rPr>
        <w:t>保管，作為日後沒收或</w:t>
      </w:r>
      <w:r w:rsidR="004973BA">
        <w:rPr>
          <w:rFonts w:ascii="標楷體" w:eastAsia="標楷體" w:hAnsi="標楷體" w:hint="eastAsia"/>
          <w:sz w:val="32"/>
          <w:szCs w:val="32"/>
        </w:rPr>
        <w:t>發還被害人之用</w:t>
      </w:r>
      <w:r w:rsidR="006112B1">
        <w:rPr>
          <w:rFonts w:ascii="標楷體" w:eastAsia="標楷體" w:hAnsi="標楷體" w:hint="eastAsia"/>
          <w:sz w:val="32"/>
          <w:szCs w:val="32"/>
        </w:rPr>
        <w:t>，</w:t>
      </w:r>
      <w:r w:rsidR="005A267C">
        <w:rPr>
          <w:rFonts w:ascii="標楷體" w:eastAsia="標楷體" w:hAnsi="標楷體" w:hint="eastAsia"/>
          <w:sz w:val="32"/>
          <w:szCs w:val="32"/>
        </w:rPr>
        <w:t>充分實現</w:t>
      </w:r>
      <w:r w:rsidR="006112B1">
        <w:rPr>
          <w:rFonts w:ascii="標楷體" w:eastAsia="標楷體" w:hAnsi="標楷體" w:hint="eastAsia"/>
          <w:sz w:val="32"/>
          <w:szCs w:val="32"/>
        </w:rPr>
        <w:t>公平正義</w:t>
      </w:r>
      <w:r w:rsidR="00A0573E" w:rsidRPr="00C557B7">
        <w:rPr>
          <w:rFonts w:ascii="標楷體" w:eastAsia="標楷體" w:hAnsi="標楷體" w:hint="eastAsia"/>
          <w:sz w:val="32"/>
          <w:szCs w:val="32"/>
        </w:rPr>
        <w:t>。</w:t>
      </w:r>
    </w:p>
    <w:p w14:paraId="02693135" w14:textId="61141E57" w:rsidR="006052A9" w:rsidRDefault="00B47D10" w:rsidP="00C557B7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="000054CF">
        <w:rPr>
          <w:rFonts w:ascii="標楷體" w:eastAsia="標楷體" w:hAnsi="標楷體"/>
          <w:sz w:val="32"/>
          <w:szCs w:val="32"/>
        </w:rPr>
        <w:t>本件係由</w:t>
      </w:r>
      <w:r w:rsidR="006052A9">
        <w:rPr>
          <w:rFonts w:ascii="標楷體" w:eastAsia="標楷體" w:hAnsi="標楷體" w:hint="eastAsia"/>
          <w:sz w:val="32"/>
          <w:szCs w:val="32"/>
        </w:rPr>
        <w:t>臺北</w:t>
      </w:r>
      <w:r w:rsidR="001129A3" w:rsidRPr="001129A3">
        <w:rPr>
          <w:rFonts w:ascii="標楷體" w:eastAsia="標楷體" w:hAnsi="標楷體" w:hint="eastAsia"/>
          <w:sz w:val="32"/>
          <w:szCs w:val="32"/>
        </w:rPr>
        <w:t>地檢</w:t>
      </w:r>
      <w:r w:rsidR="001129A3">
        <w:rPr>
          <w:rFonts w:ascii="標楷體" w:eastAsia="標楷體" w:hAnsi="標楷體" w:hint="eastAsia"/>
          <w:sz w:val="32"/>
          <w:szCs w:val="32"/>
        </w:rPr>
        <w:t>署</w:t>
      </w:r>
      <w:r w:rsidR="000054CF">
        <w:rPr>
          <w:rFonts w:ascii="標楷體" w:eastAsia="標楷體" w:hAnsi="標楷體"/>
          <w:sz w:val="32"/>
          <w:szCs w:val="32"/>
        </w:rPr>
        <w:t>檢察官</w:t>
      </w:r>
      <w:r w:rsidR="005A267C">
        <w:rPr>
          <w:rFonts w:ascii="標楷體" w:eastAsia="標楷體" w:hAnsi="標楷體" w:hint="eastAsia"/>
          <w:sz w:val="32"/>
          <w:szCs w:val="32"/>
        </w:rPr>
        <w:t>因</w:t>
      </w:r>
      <w:r w:rsidR="000054CF">
        <w:rPr>
          <w:rFonts w:ascii="標楷體" w:eastAsia="標楷體" w:hAnsi="標楷體"/>
          <w:sz w:val="32"/>
          <w:szCs w:val="32"/>
        </w:rPr>
        <w:t>偵辦</w:t>
      </w:r>
      <w:r w:rsidR="006052A9">
        <w:rPr>
          <w:rFonts w:ascii="標楷體" w:eastAsia="標楷體" w:hAnsi="標楷體" w:hint="eastAsia"/>
          <w:sz w:val="32"/>
          <w:szCs w:val="32"/>
        </w:rPr>
        <w:t>羅姓被告涉嫌洗錢防制法等</w:t>
      </w:r>
      <w:r w:rsidR="006052A9" w:rsidRPr="000D1771">
        <w:rPr>
          <w:rFonts w:ascii="標楷體" w:eastAsia="標楷體" w:hAnsi="標楷體" w:hint="eastAsia"/>
          <w:sz w:val="32"/>
          <w:szCs w:val="32"/>
        </w:rPr>
        <w:t>案</w:t>
      </w:r>
      <w:r w:rsidR="000054CF">
        <w:rPr>
          <w:rFonts w:ascii="標楷體" w:eastAsia="標楷體" w:hAnsi="標楷體"/>
          <w:sz w:val="32"/>
          <w:szCs w:val="32"/>
        </w:rPr>
        <w:t>，查扣</w:t>
      </w:r>
      <w:r w:rsidR="006052A9">
        <w:rPr>
          <w:rFonts w:ascii="標楷體" w:eastAsia="標楷體" w:hAnsi="標楷體" w:hint="eastAsia"/>
          <w:sz w:val="32"/>
          <w:szCs w:val="32"/>
        </w:rPr>
        <w:t>其</w:t>
      </w:r>
      <w:r w:rsidR="006052A9" w:rsidRPr="00DB786F">
        <w:rPr>
          <w:rFonts w:ascii="標楷體" w:eastAsia="標楷體" w:hAnsi="標楷體" w:hint="eastAsia"/>
          <w:sz w:val="32"/>
          <w:szCs w:val="32"/>
        </w:rPr>
        <w:t>以不法所得購買之</w:t>
      </w:r>
      <w:r w:rsidR="006052A9">
        <w:rPr>
          <w:rFonts w:ascii="標楷體" w:eastAsia="標楷體" w:hAnsi="標楷體" w:hint="eastAsia"/>
          <w:sz w:val="32"/>
          <w:szCs w:val="32"/>
        </w:rPr>
        <w:t>保時捷跑車，</w:t>
      </w:r>
      <w:r w:rsidR="00276D59">
        <w:rPr>
          <w:rFonts w:ascii="標楷體" w:eastAsia="標楷體" w:hAnsi="標楷體" w:hint="eastAsia"/>
          <w:sz w:val="32"/>
          <w:szCs w:val="32"/>
        </w:rPr>
        <w:t>並</w:t>
      </w:r>
      <w:r w:rsidR="001129A3">
        <w:rPr>
          <w:rFonts w:ascii="標楷體" w:eastAsia="標楷體" w:hAnsi="標楷體"/>
          <w:sz w:val="32"/>
          <w:szCs w:val="32"/>
        </w:rPr>
        <w:t>囑託士林分署</w:t>
      </w:r>
      <w:r w:rsidR="001129A3">
        <w:rPr>
          <w:rFonts w:ascii="標楷體" w:eastAsia="標楷體" w:hAnsi="標楷體" w:hint="eastAsia"/>
          <w:sz w:val="32"/>
          <w:szCs w:val="32"/>
        </w:rPr>
        <w:t>辦理</w:t>
      </w:r>
      <w:r w:rsidR="001129A3">
        <w:rPr>
          <w:rFonts w:ascii="標楷體" w:eastAsia="標楷體" w:hAnsi="標楷體"/>
          <w:sz w:val="32"/>
          <w:szCs w:val="32"/>
        </w:rPr>
        <w:t>變價</w:t>
      </w:r>
      <w:r w:rsidR="00C557B7">
        <w:rPr>
          <w:rFonts w:ascii="標楷體" w:eastAsia="標楷體" w:hAnsi="標楷體" w:hint="eastAsia"/>
          <w:sz w:val="32"/>
          <w:szCs w:val="32"/>
        </w:rPr>
        <w:t>拍賣。</w:t>
      </w:r>
      <w:r w:rsidR="006052A9" w:rsidRPr="006052A9">
        <w:rPr>
          <w:rFonts w:ascii="標楷體" w:eastAsia="標楷體" w:hAnsi="標楷體" w:hint="eastAsia"/>
          <w:sz w:val="32"/>
          <w:szCs w:val="32"/>
        </w:rPr>
        <w:t>該車為2025年1月出廠之保時捷911 Carrera GTS，銀色車身，2門4座配置，外型充滿競技風格，融合新世代油電科技與數位化座艙設計，</w:t>
      </w:r>
      <w:r w:rsidR="00EA5659">
        <w:rPr>
          <w:rFonts w:ascii="標楷體" w:eastAsia="標楷體" w:hAnsi="標楷體" w:hint="eastAsia"/>
          <w:sz w:val="32"/>
          <w:szCs w:val="32"/>
        </w:rPr>
        <w:t>為</w:t>
      </w:r>
      <w:r w:rsidR="006052A9" w:rsidRPr="006052A9">
        <w:rPr>
          <w:rFonts w:ascii="標楷體" w:eastAsia="標楷體" w:hAnsi="標楷體" w:hint="eastAsia"/>
          <w:sz w:val="32"/>
          <w:szCs w:val="32"/>
        </w:rPr>
        <w:t>兼具卓越性能與精緻質感</w:t>
      </w:r>
      <w:r w:rsidR="00EA5659">
        <w:rPr>
          <w:rFonts w:ascii="標楷體" w:eastAsia="標楷體" w:hAnsi="標楷體" w:hint="eastAsia"/>
          <w:sz w:val="32"/>
          <w:szCs w:val="32"/>
        </w:rPr>
        <w:t>之</w:t>
      </w:r>
      <w:r w:rsidR="006052A9" w:rsidRPr="006052A9">
        <w:rPr>
          <w:rFonts w:ascii="標楷體" w:eastAsia="標楷體" w:hAnsi="標楷體" w:hint="eastAsia"/>
          <w:sz w:val="32"/>
          <w:szCs w:val="32"/>
        </w:rPr>
        <w:t>「性能甜點」級跑車。本次拍賣共吸引</w:t>
      </w:r>
      <w:r w:rsidR="00FD6DD5">
        <w:rPr>
          <w:rFonts w:ascii="標楷體" w:eastAsia="標楷體" w:hAnsi="標楷體" w:hint="eastAsia"/>
          <w:sz w:val="32"/>
          <w:szCs w:val="32"/>
        </w:rPr>
        <w:t>7</w:t>
      </w:r>
      <w:r w:rsidR="006052A9" w:rsidRPr="006052A9">
        <w:rPr>
          <w:rFonts w:ascii="標楷體" w:eastAsia="標楷體" w:hAnsi="標楷體" w:hint="eastAsia"/>
          <w:sz w:val="32"/>
          <w:szCs w:val="32"/>
        </w:rPr>
        <w:t>組買家到場競標，歷經</w:t>
      </w:r>
      <w:r w:rsidR="00FD6DD5">
        <w:rPr>
          <w:rFonts w:ascii="標楷體" w:eastAsia="標楷體" w:hAnsi="標楷體" w:hint="eastAsia"/>
          <w:sz w:val="32"/>
          <w:szCs w:val="32"/>
        </w:rPr>
        <w:t>14</w:t>
      </w:r>
      <w:r w:rsidR="006052A9" w:rsidRPr="006052A9">
        <w:rPr>
          <w:rFonts w:ascii="標楷體" w:eastAsia="標楷體" w:hAnsi="標楷體" w:hint="eastAsia"/>
          <w:sz w:val="32"/>
          <w:szCs w:val="32"/>
        </w:rPr>
        <w:t>次激烈競價後，以</w:t>
      </w:r>
      <w:r w:rsidR="00FD6DD5">
        <w:rPr>
          <w:rFonts w:ascii="標楷體" w:eastAsia="標楷體" w:hAnsi="標楷體" w:hint="eastAsia"/>
          <w:sz w:val="32"/>
          <w:szCs w:val="32"/>
        </w:rPr>
        <w:t>865</w:t>
      </w:r>
      <w:proofErr w:type="gramStart"/>
      <w:r w:rsidR="006052A9" w:rsidRPr="006052A9">
        <w:rPr>
          <w:rFonts w:ascii="標楷體" w:eastAsia="標楷體" w:hAnsi="標楷體" w:hint="eastAsia"/>
          <w:sz w:val="32"/>
          <w:szCs w:val="32"/>
        </w:rPr>
        <w:t>萬元順利拍定</w:t>
      </w:r>
      <w:proofErr w:type="gramEnd"/>
      <w:r w:rsidR="006052A9" w:rsidRPr="006052A9">
        <w:rPr>
          <w:rFonts w:ascii="標楷體" w:eastAsia="標楷體" w:hAnsi="標楷體" w:hint="eastAsia"/>
          <w:sz w:val="32"/>
          <w:szCs w:val="32"/>
        </w:rPr>
        <w:t>，充分展現行政執行機關與檢察機關攜手合作、共同打擊不法犯罪及有效剝奪犯罪所得之具體成效。</w:t>
      </w:r>
    </w:p>
    <w:p w14:paraId="0CC9A94C" w14:textId="77777777" w:rsidR="001129A3" w:rsidRPr="00B81C26" w:rsidRDefault="00E37961" w:rsidP="00C557B7">
      <w:pPr>
        <w:spacing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557B7" w:rsidRPr="00C557B7">
        <w:rPr>
          <w:rFonts w:ascii="標楷體" w:eastAsia="標楷體" w:hAnsi="標楷體" w:hint="eastAsia"/>
          <w:sz w:val="32"/>
          <w:szCs w:val="32"/>
        </w:rPr>
        <w:t>士林分署將持續與檢察機關密切合作，發揮分進合擊效能，加速詐騙案件犯罪所得之變價，保全其價值，落實刑法沒收新制，共同為打擊詐騙盡一份心力</w:t>
      </w:r>
      <w:r w:rsidR="00276D59">
        <w:rPr>
          <w:rFonts w:ascii="標楷體" w:eastAsia="標楷體" w:hAnsi="標楷體" w:hint="eastAsia"/>
          <w:sz w:val="32"/>
          <w:szCs w:val="32"/>
        </w:rPr>
        <w:t>。</w:t>
      </w:r>
    </w:p>
    <w:p w14:paraId="2F707545" w14:textId="77777777" w:rsidR="00B47D10" w:rsidRDefault="00B47D10" w:rsidP="001129A3">
      <w:pPr>
        <w:spacing w:before="180" w:line="500" w:lineRule="exact"/>
        <w:jc w:val="both"/>
      </w:pPr>
      <w:r>
        <w:rPr>
          <w:rFonts w:ascii="標楷體" w:eastAsia="標楷體" w:hAnsi="標楷體"/>
          <w:sz w:val="32"/>
          <w:szCs w:val="32"/>
        </w:rPr>
        <w:lastRenderedPageBreak/>
        <w:t>(網址：</w:t>
      </w:r>
      <w:hyperlink r:id="rId8" w:history="1">
        <w:r>
          <w:rPr>
            <w:rStyle w:val="af5"/>
            <w:rFonts w:ascii="標楷體" w:eastAsia="標楷體" w:hAnsi="標楷體"/>
            <w:sz w:val="32"/>
            <w:szCs w:val="32"/>
          </w:rPr>
          <w:t>http://www.sly.moj.gov.tw</w:t>
        </w:r>
      </w:hyperlink>
      <w:r>
        <w:rPr>
          <w:rFonts w:ascii="標楷體" w:eastAsia="標楷體" w:hAnsi="標楷體"/>
          <w:sz w:val="32"/>
          <w:szCs w:val="32"/>
        </w:rPr>
        <w:t>)</w:t>
      </w:r>
    </w:p>
    <w:p w14:paraId="084F9570" w14:textId="78127F82" w:rsidR="00D132A8" w:rsidRDefault="00FD6DD5" w:rsidP="00B47D10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25824" behindDoc="1" locked="0" layoutInCell="1" allowOverlap="1" wp14:anchorId="3963DF61" wp14:editId="53CC853D">
            <wp:simplePos x="0" y="0"/>
            <wp:positionH relativeFrom="margin">
              <wp:posOffset>966470</wp:posOffset>
            </wp:positionH>
            <wp:positionV relativeFrom="paragraph">
              <wp:posOffset>118110</wp:posOffset>
            </wp:positionV>
            <wp:extent cx="4184650" cy="2343150"/>
            <wp:effectExtent l="0" t="0" r="6350" b="0"/>
            <wp:wrapTight wrapText="bothSides">
              <wp:wrapPolygon edited="0">
                <wp:start x="0" y="0"/>
                <wp:lineTo x="0" y="21424"/>
                <wp:lineTo x="21534" y="21424"/>
                <wp:lineTo x="21534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49418" w14:textId="77777777" w:rsidR="00AB70CD" w:rsidRPr="00B47D10" w:rsidRDefault="00AB70CD" w:rsidP="00B47D10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6525594" w14:textId="58C426D4" w:rsidR="00644F94" w:rsidRPr="004553A4" w:rsidRDefault="00644F9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FA9E827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43C14C2" w14:textId="77777777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FF5223A" w14:textId="6185835D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A2EFD69" w14:textId="77777777" w:rsidR="00286F91" w:rsidRDefault="00D132A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780DAE" wp14:editId="5D4F27BB">
                <wp:simplePos x="0" y="0"/>
                <wp:positionH relativeFrom="page">
                  <wp:align>center</wp:align>
                </wp:positionH>
                <wp:positionV relativeFrom="paragraph">
                  <wp:posOffset>130810</wp:posOffset>
                </wp:positionV>
                <wp:extent cx="4457700" cy="10287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FABC05" w14:textId="579683C0" w:rsidR="00D132A8" w:rsidRPr="00EA5659" w:rsidRDefault="00BA6204" w:rsidP="00EA5659">
                            <w:pPr>
                              <w:spacing w:before="180" w:line="400" w:lineRule="exact"/>
                              <w:ind w:leftChars="200" w:left="76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↑</w:t>
                            </w:r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銀</w:t>
                            </w:r>
                            <w:r w:rsidR="00E064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色</w:t>
                            </w:r>
                            <w:r w:rsidR="001A6290" w:rsidRPr="001A629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911 Carrera GTS</w:t>
                            </w:r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保時捷跑車</w:t>
                            </w:r>
                            <w:r w:rsidR="00F00152" w:rsidRP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proofErr w:type="gramStart"/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北</w:t>
                            </w:r>
                            <w:r w:rsidR="001A629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地檢署</w:t>
                            </w:r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</w:t>
                            </w:r>
                            <w:r w:rsid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D132A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共同</w:t>
                            </w:r>
                            <w:r w:rsid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以</w:t>
                            </w:r>
                            <w:r w:rsidR="00FD6DD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865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萬元</w:t>
                            </w:r>
                            <w:r w:rsidR="00F00152" w:rsidRP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拍定</w:t>
                            </w:r>
                            <w:r w:rsidR="00D132A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《圖為</w:t>
                            </w:r>
                            <w:r w:rsidR="001A6290" w:rsidRP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蔡佳蒨</w:t>
                            </w:r>
                            <w:r w:rsidR="00D132A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檢察官(</w:t>
                            </w:r>
                            <w:r w:rsidR="00FD6D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左</w:t>
                            </w:r>
                            <w:r w:rsidR="00D132A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)及</w:t>
                            </w:r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黃國書主任</w:t>
                            </w:r>
                            <w:r w:rsidR="00D132A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行政執行官</w:t>
                            </w:r>
                            <w:r w:rsidR="00D132A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FD6D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右</w:t>
                            </w:r>
                            <w:r w:rsidR="00D132A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D132A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80DAE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0;margin-top:10.3pt;width:351pt;height:81pt;z-index:251696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" filled="f" stroked="f">
                <v:textbox>
                  <w:txbxContent>
                    <w:p w14:paraId="18FABC05" w14:textId="579683C0" w:rsidR="00D132A8" w:rsidRPr="00EA5659" w:rsidRDefault="00BA6204" w:rsidP="00EA5659">
                      <w:pPr>
                        <w:spacing w:before="180" w:line="400" w:lineRule="exact"/>
                        <w:ind w:leftChars="200" w:left="76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↑</w:t>
                      </w:r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銀</w:t>
                      </w:r>
                      <w:r w:rsidR="00E064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色</w:t>
                      </w:r>
                      <w:r w:rsidR="001A6290" w:rsidRPr="001A629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911 Carrera GTS</w:t>
                      </w:r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保時捷跑車</w:t>
                      </w:r>
                      <w:r w:rsidR="00F00152" w:rsidRP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proofErr w:type="gramStart"/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北</w:t>
                      </w:r>
                      <w:r w:rsidR="001A629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地檢署</w:t>
                      </w:r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</w:t>
                      </w:r>
                      <w:r w:rsid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D132A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共同</w:t>
                      </w:r>
                      <w:r w:rsid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以</w:t>
                      </w:r>
                      <w:r w:rsidR="00FD6DD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865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萬元</w:t>
                      </w:r>
                      <w:r w:rsidR="00F00152" w:rsidRP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拍定</w:t>
                      </w:r>
                      <w:r w:rsidR="00D132A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《圖為</w:t>
                      </w:r>
                      <w:r w:rsidR="001A6290" w:rsidRP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蔡佳蒨</w:t>
                      </w:r>
                      <w:r w:rsidR="00D132A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檢察官(</w:t>
                      </w:r>
                      <w:r w:rsidR="00FD6DD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左</w:t>
                      </w:r>
                      <w:r w:rsidR="00D132A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)及</w:t>
                      </w:r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黃國書主任</w:t>
                      </w:r>
                      <w:r w:rsidR="00D132A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行政執行官</w:t>
                      </w:r>
                      <w:r w:rsidR="00D132A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="00FD6DD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右</w:t>
                      </w:r>
                      <w:r w:rsidR="00D132A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D132A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BC8607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66E8F0F" w14:textId="3A229FD4" w:rsidR="00286F91" w:rsidRPr="00B47D10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A732E76" w14:textId="6056B939" w:rsidR="005C00C5" w:rsidRDefault="005C00C5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FCA09A7" w14:textId="6B67E31E" w:rsidR="00E8023D" w:rsidRPr="009E6CDF" w:rsidRDefault="00FD6DD5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 wp14:anchorId="4A71F17D" wp14:editId="38088C8E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2647950" cy="2120900"/>
            <wp:effectExtent l="0" t="0" r="0" b="0"/>
            <wp:wrapTight wrapText="bothSides">
              <wp:wrapPolygon edited="0">
                <wp:start x="0" y="0"/>
                <wp:lineTo x="0" y="21341"/>
                <wp:lineTo x="21445" y="21341"/>
                <wp:lineTo x="21445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290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5B9840E3" wp14:editId="3CD1F15E">
            <wp:simplePos x="0" y="0"/>
            <wp:positionH relativeFrom="column">
              <wp:posOffset>3100070</wp:posOffset>
            </wp:positionH>
            <wp:positionV relativeFrom="paragraph">
              <wp:posOffset>155575</wp:posOffset>
            </wp:positionV>
            <wp:extent cx="283845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55" y="21505"/>
                <wp:lineTo x="2145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152FE" w14:textId="2AEF9DE9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3398F8C" w14:textId="78FF0B78" w:rsidR="00475209" w:rsidRDefault="0047520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6244CD51" w14:textId="77777777" w:rsidR="00892D7A" w:rsidRDefault="00892D7A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4858601" w14:textId="77777777" w:rsidR="00892D7A" w:rsidRDefault="00892D7A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11728538" w14:textId="77148F7D" w:rsidR="00892D7A" w:rsidRDefault="00EA565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D12428" wp14:editId="7A97D0BB">
                <wp:simplePos x="0" y="0"/>
                <wp:positionH relativeFrom="page">
                  <wp:posOffset>793750</wp:posOffset>
                </wp:positionH>
                <wp:positionV relativeFrom="paragraph">
                  <wp:posOffset>270511</wp:posOffset>
                </wp:positionV>
                <wp:extent cx="2933206" cy="850900"/>
                <wp:effectExtent l="0" t="0" r="0" b="6350"/>
                <wp:wrapNone/>
                <wp:docPr id="1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206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6E9526" w14:textId="55A72FB5" w:rsidR="00E37961" w:rsidRDefault="00D132A8" w:rsidP="00E37961">
                            <w:pPr>
                              <w:spacing w:before="180" w:line="400" w:lineRule="exact"/>
                              <w:ind w:left="28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</w:t>
                            </w:r>
                            <w:r w:rsidR="00E3796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林分署「</w:t>
                            </w:r>
                            <w:r w:rsidR="001A6290" w:rsidRP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911保時捷跑車拍賣會</w:t>
                            </w:r>
                            <w:r w:rsidR="006112B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」</w:t>
                            </w:r>
                            <w:r w:rsidR="00E3796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，吸引</w:t>
                            </w:r>
                            <w:r w:rsidR="00EC29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十餘名</w:t>
                            </w:r>
                            <w:r w:rsidR="00E3796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民眾共襄盛舉。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2428" id="_x0000_s1027" type="#_x0000_t202" style="position:absolute;left:0;text-align:left;margin-left:62.5pt;margin-top:21.3pt;width:230.95pt;height:6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" filled="f" stroked="f">
                <v:textbox>
                  <w:txbxContent>
                    <w:p w14:paraId="6B6E9526" w14:textId="55A72FB5" w:rsidR="00E37961" w:rsidRDefault="00D132A8" w:rsidP="00E37961">
                      <w:pPr>
                        <w:spacing w:before="180" w:line="400" w:lineRule="exact"/>
                        <w:ind w:left="28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</w:t>
                      </w:r>
                      <w:r w:rsidR="00E3796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林分署「</w:t>
                      </w:r>
                      <w:r w:rsidR="001A6290" w:rsidRP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911</w:t>
                      </w:r>
                      <w:r w:rsidR="001A6290" w:rsidRP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保時捷跑車拍賣會</w:t>
                      </w:r>
                      <w:r w:rsidR="006112B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」</w:t>
                      </w:r>
                      <w:r w:rsidR="00E3796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，吸引</w:t>
                      </w:r>
                      <w:r w:rsidR="00EC29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十餘名</w:t>
                      </w:r>
                      <w:r w:rsidR="00E3796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民眾共襄盛舉。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7ED6A7" wp14:editId="2E52D1A5">
                <wp:simplePos x="0" y="0"/>
                <wp:positionH relativeFrom="margin">
                  <wp:posOffset>3067050</wp:posOffset>
                </wp:positionH>
                <wp:positionV relativeFrom="paragraph">
                  <wp:posOffset>307975</wp:posOffset>
                </wp:positionV>
                <wp:extent cx="2809875" cy="8001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37BAFF" w14:textId="3147333E" w:rsidR="00BA6204" w:rsidRDefault="00BA6204" w:rsidP="00BA6204">
                            <w:pPr>
                              <w:spacing w:before="180" w:line="400" w:lineRule="exact"/>
                              <w:ind w:left="28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↑</w:t>
                            </w:r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銀色</w:t>
                            </w:r>
                            <w:r w:rsidR="001A6290" w:rsidRPr="001A629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911 Carrera GTS</w:t>
                            </w:r>
                            <w:r w:rsidR="001A62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保時捷跑車</w:t>
                            </w:r>
                            <w:r w:rsidRP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士林分署以</w:t>
                            </w:r>
                            <w:r w:rsidR="00EC295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865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萬元</w:t>
                            </w:r>
                            <w:r w:rsidRPr="00F001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D6A7" id="文字方塊 2" o:spid="_x0000_s1028" type="#_x0000_t202" style="position:absolute;left:0;text-align:left;margin-left:241.5pt;margin-top:24.25pt;width:221.25pt;height:6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" filled="f" stroked="f">
                <v:textbox>
                  <w:txbxContent>
                    <w:p w14:paraId="5E37BAFF" w14:textId="3147333E" w:rsidR="00BA6204" w:rsidRDefault="00BA6204" w:rsidP="00BA6204">
                      <w:pPr>
                        <w:spacing w:before="180" w:line="400" w:lineRule="exact"/>
                        <w:ind w:left="28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↑</w:t>
                      </w:r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銀色</w:t>
                      </w:r>
                      <w:r w:rsidR="001A6290" w:rsidRPr="001A629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911 Carrera GTS</w:t>
                      </w:r>
                      <w:r w:rsidR="001A62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保時捷跑車</w:t>
                      </w:r>
                      <w:r w:rsidRP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士林分署以</w:t>
                      </w:r>
                      <w:r w:rsidR="00EC295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865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萬元</w:t>
                      </w:r>
                      <w:r w:rsidRPr="00F001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D794D" w14:textId="3AD60617" w:rsidR="00892D7A" w:rsidRDefault="00892D7A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FD37583" w14:textId="05017C9C" w:rsidR="00B47D10" w:rsidRDefault="00B47D10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B47D10" w:rsidSect="00331EE2">
      <w:footerReference w:type="default" r:id="rId12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92BD" w14:textId="77777777" w:rsidR="001D3E04" w:rsidRDefault="001D3E04" w:rsidP="001B4B6B">
      <w:r>
        <w:separator/>
      </w:r>
    </w:p>
  </w:endnote>
  <w:endnote w:type="continuationSeparator" w:id="0">
    <w:p w14:paraId="43BC5297" w14:textId="77777777" w:rsidR="001D3E04" w:rsidRDefault="001D3E04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39FB13F9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43D" w:rsidRPr="00E0643D">
          <w:rPr>
            <w:noProof/>
            <w:lang w:val="zh-TW"/>
          </w:rPr>
          <w:t>3</w:t>
        </w:r>
        <w:r>
          <w:fldChar w:fldCharType="end"/>
        </w:r>
      </w:p>
    </w:sdtContent>
  </w:sdt>
  <w:p w14:paraId="7039F798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91B0" w14:textId="77777777" w:rsidR="001D3E04" w:rsidRDefault="001D3E04" w:rsidP="001B4B6B">
      <w:r>
        <w:separator/>
      </w:r>
    </w:p>
  </w:footnote>
  <w:footnote w:type="continuationSeparator" w:id="0">
    <w:p w14:paraId="55F660B1" w14:textId="77777777" w:rsidR="001D3E04" w:rsidRDefault="001D3E04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2B09"/>
    <w:rsid w:val="00004D82"/>
    <w:rsid w:val="000054CF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26256"/>
    <w:rsid w:val="0003295D"/>
    <w:rsid w:val="00035F76"/>
    <w:rsid w:val="000365E0"/>
    <w:rsid w:val="0004171F"/>
    <w:rsid w:val="000423C4"/>
    <w:rsid w:val="00042533"/>
    <w:rsid w:val="00045571"/>
    <w:rsid w:val="00062C6F"/>
    <w:rsid w:val="00063F91"/>
    <w:rsid w:val="00067C8D"/>
    <w:rsid w:val="00072466"/>
    <w:rsid w:val="00074824"/>
    <w:rsid w:val="0009191E"/>
    <w:rsid w:val="000925F0"/>
    <w:rsid w:val="0009682A"/>
    <w:rsid w:val="000A07FF"/>
    <w:rsid w:val="000A0DC4"/>
    <w:rsid w:val="000A4C43"/>
    <w:rsid w:val="000A7E09"/>
    <w:rsid w:val="000B0082"/>
    <w:rsid w:val="000B1687"/>
    <w:rsid w:val="000B58E1"/>
    <w:rsid w:val="000C102E"/>
    <w:rsid w:val="000C1811"/>
    <w:rsid w:val="000C5B74"/>
    <w:rsid w:val="000C7AC1"/>
    <w:rsid w:val="000D0FB2"/>
    <w:rsid w:val="000D2362"/>
    <w:rsid w:val="000D327C"/>
    <w:rsid w:val="000D5589"/>
    <w:rsid w:val="000E4351"/>
    <w:rsid w:val="000F0F51"/>
    <w:rsid w:val="000F5D15"/>
    <w:rsid w:val="000F7C15"/>
    <w:rsid w:val="001065E5"/>
    <w:rsid w:val="00106FCD"/>
    <w:rsid w:val="001078B5"/>
    <w:rsid w:val="001114E0"/>
    <w:rsid w:val="001120CF"/>
    <w:rsid w:val="001129A3"/>
    <w:rsid w:val="00113172"/>
    <w:rsid w:val="00113750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1AD7"/>
    <w:rsid w:val="00183995"/>
    <w:rsid w:val="001841FA"/>
    <w:rsid w:val="00185A2B"/>
    <w:rsid w:val="00192DB8"/>
    <w:rsid w:val="00192DEA"/>
    <w:rsid w:val="001A0922"/>
    <w:rsid w:val="001A50D5"/>
    <w:rsid w:val="001A55C0"/>
    <w:rsid w:val="001A5825"/>
    <w:rsid w:val="001A5E90"/>
    <w:rsid w:val="001A6290"/>
    <w:rsid w:val="001A6FB5"/>
    <w:rsid w:val="001B158A"/>
    <w:rsid w:val="001B4B6B"/>
    <w:rsid w:val="001B6E50"/>
    <w:rsid w:val="001C2A1B"/>
    <w:rsid w:val="001C59D3"/>
    <w:rsid w:val="001C6963"/>
    <w:rsid w:val="001D0319"/>
    <w:rsid w:val="001D3E04"/>
    <w:rsid w:val="001D508A"/>
    <w:rsid w:val="001D520A"/>
    <w:rsid w:val="001E163F"/>
    <w:rsid w:val="001E271C"/>
    <w:rsid w:val="001E2952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739"/>
    <w:rsid w:val="002118B3"/>
    <w:rsid w:val="00211EDE"/>
    <w:rsid w:val="002135D8"/>
    <w:rsid w:val="00222EEA"/>
    <w:rsid w:val="002243D5"/>
    <w:rsid w:val="0023142E"/>
    <w:rsid w:val="002347C0"/>
    <w:rsid w:val="002368DB"/>
    <w:rsid w:val="002408F8"/>
    <w:rsid w:val="00241242"/>
    <w:rsid w:val="00242B7E"/>
    <w:rsid w:val="0025270F"/>
    <w:rsid w:val="00252C38"/>
    <w:rsid w:val="00254523"/>
    <w:rsid w:val="00255FA4"/>
    <w:rsid w:val="002564CD"/>
    <w:rsid w:val="00257430"/>
    <w:rsid w:val="0026531D"/>
    <w:rsid w:val="00276D59"/>
    <w:rsid w:val="00277032"/>
    <w:rsid w:val="00280539"/>
    <w:rsid w:val="00286360"/>
    <w:rsid w:val="00286F91"/>
    <w:rsid w:val="00292D9D"/>
    <w:rsid w:val="0029497B"/>
    <w:rsid w:val="00295FE0"/>
    <w:rsid w:val="002A24AB"/>
    <w:rsid w:val="002A4E93"/>
    <w:rsid w:val="002A7B8B"/>
    <w:rsid w:val="002B3B6E"/>
    <w:rsid w:val="002B7A99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4ED7"/>
    <w:rsid w:val="002E5DF7"/>
    <w:rsid w:val="002E616C"/>
    <w:rsid w:val="002E7358"/>
    <w:rsid w:val="002E7DD7"/>
    <w:rsid w:val="002F1F20"/>
    <w:rsid w:val="002F258C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618B8"/>
    <w:rsid w:val="00373A23"/>
    <w:rsid w:val="00373D52"/>
    <w:rsid w:val="00374D55"/>
    <w:rsid w:val="00375FCD"/>
    <w:rsid w:val="00377051"/>
    <w:rsid w:val="00377D21"/>
    <w:rsid w:val="00384AB8"/>
    <w:rsid w:val="003873CA"/>
    <w:rsid w:val="003878F7"/>
    <w:rsid w:val="00387FD3"/>
    <w:rsid w:val="003923E6"/>
    <w:rsid w:val="0039513D"/>
    <w:rsid w:val="003974B4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E7709"/>
    <w:rsid w:val="003F1CD4"/>
    <w:rsid w:val="003F5BBF"/>
    <w:rsid w:val="00400766"/>
    <w:rsid w:val="004031F7"/>
    <w:rsid w:val="00403EDD"/>
    <w:rsid w:val="004042C3"/>
    <w:rsid w:val="00407135"/>
    <w:rsid w:val="00414703"/>
    <w:rsid w:val="004153D6"/>
    <w:rsid w:val="00423942"/>
    <w:rsid w:val="00423A62"/>
    <w:rsid w:val="004243BA"/>
    <w:rsid w:val="00424F49"/>
    <w:rsid w:val="00426319"/>
    <w:rsid w:val="00430D43"/>
    <w:rsid w:val="00435851"/>
    <w:rsid w:val="00436E5A"/>
    <w:rsid w:val="004443D5"/>
    <w:rsid w:val="0044567A"/>
    <w:rsid w:val="00453954"/>
    <w:rsid w:val="004553A4"/>
    <w:rsid w:val="004603FD"/>
    <w:rsid w:val="00462B56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6B1C"/>
    <w:rsid w:val="004973BA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B704F"/>
    <w:rsid w:val="004C019E"/>
    <w:rsid w:val="004C20C5"/>
    <w:rsid w:val="004C2374"/>
    <w:rsid w:val="004C281A"/>
    <w:rsid w:val="004D28CE"/>
    <w:rsid w:val="004D4513"/>
    <w:rsid w:val="004D7506"/>
    <w:rsid w:val="004E28D0"/>
    <w:rsid w:val="004E3000"/>
    <w:rsid w:val="004E7ECC"/>
    <w:rsid w:val="004F0373"/>
    <w:rsid w:val="004F4A98"/>
    <w:rsid w:val="004F5D98"/>
    <w:rsid w:val="004F6B30"/>
    <w:rsid w:val="00500B52"/>
    <w:rsid w:val="005057B0"/>
    <w:rsid w:val="005106DF"/>
    <w:rsid w:val="005169C8"/>
    <w:rsid w:val="00517ADF"/>
    <w:rsid w:val="00527C56"/>
    <w:rsid w:val="00540A5C"/>
    <w:rsid w:val="00544533"/>
    <w:rsid w:val="00546F8E"/>
    <w:rsid w:val="005470FA"/>
    <w:rsid w:val="005511A3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A20AC"/>
    <w:rsid w:val="005A267C"/>
    <w:rsid w:val="005A5B33"/>
    <w:rsid w:val="005A6F73"/>
    <w:rsid w:val="005A7993"/>
    <w:rsid w:val="005B1B36"/>
    <w:rsid w:val="005B1D1E"/>
    <w:rsid w:val="005B4109"/>
    <w:rsid w:val="005B539F"/>
    <w:rsid w:val="005B641D"/>
    <w:rsid w:val="005C00C5"/>
    <w:rsid w:val="005C00FB"/>
    <w:rsid w:val="005C5B25"/>
    <w:rsid w:val="005C6DF8"/>
    <w:rsid w:val="005C729F"/>
    <w:rsid w:val="005C7D9D"/>
    <w:rsid w:val="005D493C"/>
    <w:rsid w:val="005D4B0D"/>
    <w:rsid w:val="005F4C58"/>
    <w:rsid w:val="005F74AF"/>
    <w:rsid w:val="00600336"/>
    <w:rsid w:val="00601A08"/>
    <w:rsid w:val="00601E42"/>
    <w:rsid w:val="006025A5"/>
    <w:rsid w:val="006052A9"/>
    <w:rsid w:val="00610387"/>
    <w:rsid w:val="006112B1"/>
    <w:rsid w:val="00613ACC"/>
    <w:rsid w:val="006173E8"/>
    <w:rsid w:val="006200A1"/>
    <w:rsid w:val="00622C29"/>
    <w:rsid w:val="006320F7"/>
    <w:rsid w:val="00634446"/>
    <w:rsid w:val="00636511"/>
    <w:rsid w:val="00643147"/>
    <w:rsid w:val="00644F94"/>
    <w:rsid w:val="00645635"/>
    <w:rsid w:val="00646E73"/>
    <w:rsid w:val="006503E4"/>
    <w:rsid w:val="00650EDA"/>
    <w:rsid w:val="0067148F"/>
    <w:rsid w:val="006733ED"/>
    <w:rsid w:val="00676840"/>
    <w:rsid w:val="0068478F"/>
    <w:rsid w:val="00684B4F"/>
    <w:rsid w:val="006934DD"/>
    <w:rsid w:val="006A0813"/>
    <w:rsid w:val="006A635B"/>
    <w:rsid w:val="006B1B75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7109"/>
    <w:rsid w:val="007103C7"/>
    <w:rsid w:val="00710D9F"/>
    <w:rsid w:val="0071245E"/>
    <w:rsid w:val="00714954"/>
    <w:rsid w:val="00721A69"/>
    <w:rsid w:val="00723B6E"/>
    <w:rsid w:val="00724B90"/>
    <w:rsid w:val="00730931"/>
    <w:rsid w:val="00730B97"/>
    <w:rsid w:val="00733513"/>
    <w:rsid w:val="00734608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59D3"/>
    <w:rsid w:val="00767D36"/>
    <w:rsid w:val="0077081E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5B7A"/>
    <w:rsid w:val="00804CEA"/>
    <w:rsid w:val="00805805"/>
    <w:rsid w:val="00807EA4"/>
    <w:rsid w:val="00815011"/>
    <w:rsid w:val="0081577C"/>
    <w:rsid w:val="00817833"/>
    <w:rsid w:val="0082169C"/>
    <w:rsid w:val="00832D4B"/>
    <w:rsid w:val="00840E59"/>
    <w:rsid w:val="008418A0"/>
    <w:rsid w:val="0084358F"/>
    <w:rsid w:val="00844D35"/>
    <w:rsid w:val="008456D8"/>
    <w:rsid w:val="0086144E"/>
    <w:rsid w:val="00863C3C"/>
    <w:rsid w:val="008753FA"/>
    <w:rsid w:val="00877201"/>
    <w:rsid w:val="008810D8"/>
    <w:rsid w:val="00883AA6"/>
    <w:rsid w:val="00885198"/>
    <w:rsid w:val="0088706E"/>
    <w:rsid w:val="008906D3"/>
    <w:rsid w:val="00892D7A"/>
    <w:rsid w:val="00893A37"/>
    <w:rsid w:val="00893EEB"/>
    <w:rsid w:val="008967D3"/>
    <w:rsid w:val="00897548"/>
    <w:rsid w:val="008A3135"/>
    <w:rsid w:val="008A33CB"/>
    <w:rsid w:val="008A56EF"/>
    <w:rsid w:val="008A7B79"/>
    <w:rsid w:val="008A7D18"/>
    <w:rsid w:val="008B31A8"/>
    <w:rsid w:val="008B452E"/>
    <w:rsid w:val="008B5FAB"/>
    <w:rsid w:val="008B68E9"/>
    <w:rsid w:val="008B7E68"/>
    <w:rsid w:val="008B7F24"/>
    <w:rsid w:val="008C328D"/>
    <w:rsid w:val="008D06FA"/>
    <w:rsid w:val="008D1D77"/>
    <w:rsid w:val="008D3016"/>
    <w:rsid w:val="008D3963"/>
    <w:rsid w:val="008D3AE7"/>
    <w:rsid w:val="008D582C"/>
    <w:rsid w:val="008D67F8"/>
    <w:rsid w:val="008E079B"/>
    <w:rsid w:val="008E1F3A"/>
    <w:rsid w:val="008E5131"/>
    <w:rsid w:val="008E5EE2"/>
    <w:rsid w:val="008E6D1F"/>
    <w:rsid w:val="008F2441"/>
    <w:rsid w:val="008F5AC0"/>
    <w:rsid w:val="008F6B0A"/>
    <w:rsid w:val="008F70B3"/>
    <w:rsid w:val="00900ACA"/>
    <w:rsid w:val="0090523D"/>
    <w:rsid w:val="00906A64"/>
    <w:rsid w:val="00911303"/>
    <w:rsid w:val="009130D2"/>
    <w:rsid w:val="00914527"/>
    <w:rsid w:val="00920F66"/>
    <w:rsid w:val="009221A2"/>
    <w:rsid w:val="00934CFD"/>
    <w:rsid w:val="0093598C"/>
    <w:rsid w:val="00941FE3"/>
    <w:rsid w:val="00942AF1"/>
    <w:rsid w:val="00942D88"/>
    <w:rsid w:val="00943E90"/>
    <w:rsid w:val="009442AB"/>
    <w:rsid w:val="009444D2"/>
    <w:rsid w:val="00947352"/>
    <w:rsid w:val="00947FE5"/>
    <w:rsid w:val="00953E02"/>
    <w:rsid w:val="00954E4D"/>
    <w:rsid w:val="009603D3"/>
    <w:rsid w:val="00963E36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A5716"/>
    <w:rsid w:val="009B311C"/>
    <w:rsid w:val="009B6F5E"/>
    <w:rsid w:val="009C0C60"/>
    <w:rsid w:val="009C6C09"/>
    <w:rsid w:val="009D208E"/>
    <w:rsid w:val="009D364D"/>
    <w:rsid w:val="009D4265"/>
    <w:rsid w:val="009E5377"/>
    <w:rsid w:val="009E6CDF"/>
    <w:rsid w:val="009F48A4"/>
    <w:rsid w:val="009F71EB"/>
    <w:rsid w:val="00A00922"/>
    <w:rsid w:val="00A0573E"/>
    <w:rsid w:val="00A06554"/>
    <w:rsid w:val="00A07A8F"/>
    <w:rsid w:val="00A16091"/>
    <w:rsid w:val="00A217D8"/>
    <w:rsid w:val="00A22B01"/>
    <w:rsid w:val="00A22B0F"/>
    <w:rsid w:val="00A23DA0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6599A"/>
    <w:rsid w:val="00A702B5"/>
    <w:rsid w:val="00A71FE7"/>
    <w:rsid w:val="00A75B72"/>
    <w:rsid w:val="00A779E4"/>
    <w:rsid w:val="00A81111"/>
    <w:rsid w:val="00A81216"/>
    <w:rsid w:val="00A87C98"/>
    <w:rsid w:val="00A90E80"/>
    <w:rsid w:val="00A93BA2"/>
    <w:rsid w:val="00A94F1B"/>
    <w:rsid w:val="00AA0067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1A7F"/>
    <w:rsid w:val="00B02C06"/>
    <w:rsid w:val="00B1007A"/>
    <w:rsid w:val="00B11728"/>
    <w:rsid w:val="00B12A62"/>
    <w:rsid w:val="00B2522C"/>
    <w:rsid w:val="00B264CE"/>
    <w:rsid w:val="00B30E9E"/>
    <w:rsid w:val="00B355F1"/>
    <w:rsid w:val="00B40195"/>
    <w:rsid w:val="00B448CE"/>
    <w:rsid w:val="00B47D10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1167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968AC"/>
    <w:rsid w:val="00BA38BD"/>
    <w:rsid w:val="00BA48AF"/>
    <w:rsid w:val="00BA4B7A"/>
    <w:rsid w:val="00BA6002"/>
    <w:rsid w:val="00BA6204"/>
    <w:rsid w:val="00BB04BE"/>
    <w:rsid w:val="00BB18C8"/>
    <w:rsid w:val="00BB44E2"/>
    <w:rsid w:val="00BB72F4"/>
    <w:rsid w:val="00BC0711"/>
    <w:rsid w:val="00BC1F72"/>
    <w:rsid w:val="00BC341C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BF2132"/>
    <w:rsid w:val="00C036E2"/>
    <w:rsid w:val="00C079D3"/>
    <w:rsid w:val="00C11414"/>
    <w:rsid w:val="00C12A98"/>
    <w:rsid w:val="00C1363B"/>
    <w:rsid w:val="00C16C0D"/>
    <w:rsid w:val="00C26D2C"/>
    <w:rsid w:val="00C358B7"/>
    <w:rsid w:val="00C35F1B"/>
    <w:rsid w:val="00C36237"/>
    <w:rsid w:val="00C362D9"/>
    <w:rsid w:val="00C40571"/>
    <w:rsid w:val="00C43AC3"/>
    <w:rsid w:val="00C53C49"/>
    <w:rsid w:val="00C557B7"/>
    <w:rsid w:val="00C62558"/>
    <w:rsid w:val="00C62C71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2884"/>
    <w:rsid w:val="00C95E60"/>
    <w:rsid w:val="00CA0297"/>
    <w:rsid w:val="00CA0712"/>
    <w:rsid w:val="00CA0B07"/>
    <w:rsid w:val="00CA111B"/>
    <w:rsid w:val="00CA2D63"/>
    <w:rsid w:val="00CA3B09"/>
    <w:rsid w:val="00CA3DF3"/>
    <w:rsid w:val="00CB54BA"/>
    <w:rsid w:val="00CB7D9D"/>
    <w:rsid w:val="00CD103C"/>
    <w:rsid w:val="00CD2AAB"/>
    <w:rsid w:val="00CD3D79"/>
    <w:rsid w:val="00CD612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07A7C"/>
    <w:rsid w:val="00D1002A"/>
    <w:rsid w:val="00D1026E"/>
    <w:rsid w:val="00D11C78"/>
    <w:rsid w:val="00D11D6E"/>
    <w:rsid w:val="00D11D8C"/>
    <w:rsid w:val="00D12FEB"/>
    <w:rsid w:val="00D132A8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84426"/>
    <w:rsid w:val="00D90932"/>
    <w:rsid w:val="00D90A29"/>
    <w:rsid w:val="00D940EE"/>
    <w:rsid w:val="00D9682B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26D2"/>
    <w:rsid w:val="00DE32DC"/>
    <w:rsid w:val="00DE6095"/>
    <w:rsid w:val="00DE79E4"/>
    <w:rsid w:val="00DE7F4C"/>
    <w:rsid w:val="00DF2CBE"/>
    <w:rsid w:val="00DF6617"/>
    <w:rsid w:val="00E0643D"/>
    <w:rsid w:val="00E10ECF"/>
    <w:rsid w:val="00E11B5D"/>
    <w:rsid w:val="00E24996"/>
    <w:rsid w:val="00E3231B"/>
    <w:rsid w:val="00E345A2"/>
    <w:rsid w:val="00E37961"/>
    <w:rsid w:val="00E405E9"/>
    <w:rsid w:val="00E56875"/>
    <w:rsid w:val="00E60AA7"/>
    <w:rsid w:val="00E70923"/>
    <w:rsid w:val="00E7187C"/>
    <w:rsid w:val="00E74B84"/>
    <w:rsid w:val="00E77277"/>
    <w:rsid w:val="00E8013A"/>
    <w:rsid w:val="00E8023D"/>
    <w:rsid w:val="00E80E4B"/>
    <w:rsid w:val="00E909E3"/>
    <w:rsid w:val="00E932E0"/>
    <w:rsid w:val="00EA2DBB"/>
    <w:rsid w:val="00EA5659"/>
    <w:rsid w:val="00EA721B"/>
    <w:rsid w:val="00EA7E25"/>
    <w:rsid w:val="00EB0080"/>
    <w:rsid w:val="00EB5902"/>
    <w:rsid w:val="00EB6B33"/>
    <w:rsid w:val="00EB72E5"/>
    <w:rsid w:val="00EC295D"/>
    <w:rsid w:val="00EC51EC"/>
    <w:rsid w:val="00ED34CA"/>
    <w:rsid w:val="00ED3F73"/>
    <w:rsid w:val="00ED7DD5"/>
    <w:rsid w:val="00EE0456"/>
    <w:rsid w:val="00EE3174"/>
    <w:rsid w:val="00EE5405"/>
    <w:rsid w:val="00EE7FAD"/>
    <w:rsid w:val="00EF3FC2"/>
    <w:rsid w:val="00F00152"/>
    <w:rsid w:val="00F001CC"/>
    <w:rsid w:val="00F073F9"/>
    <w:rsid w:val="00F11F47"/>
    <w:rsid w:val="00F14C64"/>
    <w:rsid w:val="00F16FA3"/>
    <w:rsid w:val="00F17962"/>
    <w:rsid w:val="00F17B87"/>
    <w:rsid w:val="00F25704"/>
    <w:rsid w:val="00F25E4D"/>
    <w:rsid w:val="00F2719B"/>
    <w:rsid w:val="00F327AD"/>
    <w:rsid w:val="00F36665"/>
    <w:rsid w:val="00F518C1"/>
    <w:rsid w:val="00F51F8A"/>
    <w:rsid w:val="00F626A8"/>
    <w:rsid w:val="00F633AE"/>
    <w:rsid w:val="00F6379E"/>
    <w:rsid w:val="00F714B0"/>
    <w:rsid w:val="00F763DF"/>
    <w:rsid w:val="00F80B52"/>
    <w:rsid w:val="00F8301A"/>
    <w:rsid w:val="00F8547E"/>
    <w:rsid w:val="00F854A8"/>
    <w:rsid w:val="00F86B0E"/>
    <w:rsid w:val="00F9051B"/>
    <w:rsid w:val="00F90902"/>
    <w:rsid w:val="00F96E1E"/>
    <w:rsid w:val="00FA043B"/>
    <w:rsid w:val="00FA2149"/>
    <w:rsid w:val="00FA4D1E"/>
    <w:rsid w:val="00FB4F7E"/>
    <w:rsid w:val="00FB53E2"/>
    <w:rsid w:val="00FB642F"/>
    <w:rsid w:val="00FC1148"/>
    <w:rsid w:val="00FC1704"/>
    <w:rsid w:val="00FC5FD3"/>
    <w:rsid w:val="00FC66A2"/>
    <w:rsid w:val="00FD141C"/>
    <w:rsid w:val="00FD18A8"/>
    <w:rsid w:val="00FD36E5"/>
    <w:rsid w:val="00FD5265"/>
    <w:rsid w:val="00FD6DD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7207B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3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341C"/>
  </w:style>
  <w:style w:type="character" w:customStyle="1" w:styleId="af2">
    <w:name w:val="註解文字 字元"/>
    <w:basedOn w:val="a0"/>
    <w:link w:val="af1"/>
    <w:uiPriority w:val="99"/>
    <w:semiHidden/>
    <w:rsid w:val="00BC34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341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C341C"/>
    <w:rPr>
      <w:b/>
      <w:bCs/>
    </w:rPr>
  </w:style>
  <w:style w:type="character" w:styleId="af5">
    <w:name w:val="Hyperlink"/>
    <w:basedOn w:val="a0"/>
    <w:uiPriority w:val="99"/>
    <w:unhideWhenUsed/>
    <w:rsid w:val="0064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1B38-AFD1-4FE6-A41B-CEE9797D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46</cp:revision>
  <cp:lastPrinted>2025-07-29T03:00:00Z</cp:lastPrinted>
  <dcterms:created xsi:type="dcterms:W3CDTF">2025-05-28T02:41:00Z</dcterms:created>
  <dcterms:modified xsi:type="dcterms:W3CDTF">2025-12-30T03:16:00Z</dcterms:modified>
</cp:coreProperties>
</file>