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1"/>
        <w:tblW w:w="87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6784"/>
      </w:tblGrid>
      <w:tr w:rsidR="00927E49" w:rsidRPr="007840A0" w:rsidTr="00B0585A">
        <w:trPr>
          <w:trHeight w:val="2157"/>
        </w:trPr>
        <w:tc>
          <w:tcPr>
            <w:tcW w:w="19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E49" w:rsidRPr="00927E49" w:rsidRDefault="0024043E" w:rsidP="00927E49">
            <w:pPr>
              <w:widowControl w:val="0"/>
              <w:spacing w:beforeLines="50" w:before="180" w:line="240" w:lineRule="auto"/>
              <w:jc w:val="both"/>
              <w:rPr>
                <w:rFonts w:eastAsia="新細明體"/>
                <w:sz w:val="24"/>
              </w:rPr>
            </w:pPr>
            <w:r w:rsidRPr="007840A0">
              <w:rPr>
                <w:noProof/>
                <w:sz w:val="28"/>
              </w:rPr>
              <w:drawing>
                <wp:inline distT="0" distB="0" distL="0" distR="0">
                  <wp:extent cx="1219200" cy="1000125"/>
                  <wp:effectExtent l="0" t="0" r="0" b="0"/>
                  <wp:docPr id="1" name="圖片 1" descr="署徽(直立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署徽(直立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E49" w:rsidRPr="00927E49" w:rsidRDefault="00927E49" w:rsidP="00927E49">
            <w:pPr>
              <w:widowControl w:val="0"/>
              <w:spacing w:line="240" w:lineRule="auto"/>
              <w:rPr>
                <w:rFonts w:ascii="標楷體" w:hAnsi="標楷體"/>
                <w:b/>
                <w:sz w:val="44"/>
                <w:szCs w:val="44"/>
              </w:rPr>
            </w:pPr>
            <w:r w:rsidRPr="00927E49">
              <w:rPr>
                <w:rFonts w:ascii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927E49" w:rsidRPr="00927E49" w:rsidRDefault="00927E49" w:rsidP="00927E49">
            <w:pPr>
              <w:widowControl w:val="0"/>
              <w:spacing w:line="0" w:lineRule="atLeast"/>
              <w:ind w:firstLine="490"/>
              <w:jc w:val="both"/>
              <w:rPr>
                <w:rFonts w:ascii="標楷體" w:hAnsi="標楷體"/>
                <w:sz w:val="24"/>
              </w:rPr>
            </w:pPr>
            <w:r w:rsidRPr="00927E49">
              <w:rPr>
                <w:rFonts w:ascii="標楷體" w:hAnsi="標楷體"/>
                <w:sz w:val="24"/>
              </w:rPr>
              <w:t>發稿日期：1</w:t>
            </w:r>
            <w:r w:rsidRPr="00927E49">
              <w:rPr>
                <w:rFonts w:ascii="標楷體" w:hAnsi="標楷體" w:hint="eastAsia"/>
                <w:sz w:val="24"/>
              </w:rPr>
              <w:t>1</w:t>
            </w:r>
            <w:r w:rsidR="002B268C">
              <w:rPr>
                <w:rFonts w:ascii="標楷體" w:hAnsi="標楷體" w:hint="eastAsia"/>
                <w:sz w:val="24"/>
              </w:rPr>
              <w:t>1</w:t>
            </w:r>
            <w:r w:rsidRPr="00927E49">
              <w:rPr>
                <w:rFonts w:ascii="標楷體" w:hAnsi="標楷體"/>
                <w:sz w:val="24"/>
              </w:rPr>
              <w:t>年</w:t>
            </w:r>
            <w:r w:rsidR="008C7371">
              <w:rPr>
                <w:rFonts w:ascii="標楷體" w:hAnsi="標楷體" w:hint="eastAsia"/>
                <w:sz w:val="24"/>
              </w:rPr>
              <w:t>5</w:t>
            </w:r>
            <w:r w:rsidRPr="00927E49">
              <w:rPr>
                <w:rFonts w:ascii="標楷體" w:hAnsi="標楷體"/>
                <w:sz w:val="24"/>
              </w:rPr>
              <w:t>月</w:t>
            </w:r>
            <w:r w:rsidR="002B268C">
              <w:rPr>
                <w:rFonts w:ascii="標楷體" w:hAnsi="標楷體" w:hint="eastAsia"/>
                <w:sz w:val="24"/>
              </w:rPr>
              <w:t>2</w:t>
            </w:r>
            <w:r w:rsidR="008C7371">
              <w:rPr>
                <w:rFonts w:ascii="標楷體" w:hAnsi="標楷體" w:hint="eastAsia"/>
                <w:sz w:val="24"/>
              </w:rPr>
              <w:t>7</w:t>
            </w:r>
            <w:r w:rsidRPr="00927E49">
              <w:rPr>
                <w:rFonts w:ascii="標楷體" w:hAnsi="標楷體"/>
                <w:sz w:val="24"/>
              </w:rPr>
              <w:t>日</w:t>
            </w:r>
          </w:p>
          <w:p w:rsidR="00927E49" w:rsidRPr="00927E49" w:rsidRDefault="00927E49" w:rsidP="00927E49">
            <w:pPr>
              <w:widowControl w:val="0"/>
              <w:spacing w:line="0" w:lineRule="atLeast"/>
              <w:ind w:firstLine="490"/>
              <w:jc w:val="both"/>
              <w:rPr>
                <w:rFonts w:ascii="標楷體" w:hAnsi="標楷體"/>
                <w:sz w:val="24"/>
              </w:rPr>
            </w:pPr>
            <w:r w:rsidRPr="00927E49">
              <w:rPr>
                <w:rFonts w:ascii="標楷體" w:hAnsi="標楷體"/>
                <w:sz w:val="24"/>
              </w:rPr>
              <w:t>發稿單位：執行科</w:t>
            </w:r>
          </w:p>
          <w:p w:rsidR="00927E49" w:rsidRPr="00927E49" w:rsidRDefault="00927E49" w:rsidP="00927E49">
            <w:pPr>
              <w:widowControl w:val="0"/>
              <w:spacing w:line="0" w:lineRule="atLeast"/>
              <w:ind w:firstLine="490"/>
              <w:jc w:val="both"/>
              <w:rPr>
                <w:rFonts w:ascii="標楷體" w:hAnsi="標楷體"/>
                <w:sz w:val="24"/>
              </w:rPr>
            </w:pPr>
            <w:r w:rsidRPr="00927E49">
              <w:rPr>
                <w:rFonts w:ascii="標楷體" w:hAnsi="標楷體"/>
                <w:sz w:val="24"/>
              </w:rPr>
              <w:t>聯 絡 人：</w:t>
            </w:r>
            <w:r w:rsidRPr="00927E49">
              <w:rPr>
                <w:rFonts w:ascii="標楷體" w:hAnsi="標楷體" w:hint="eastAsia"/>
                <w:sz w:val="24"/>
              </w:rPr>
              <w:t>主任</w:t>
            </w:r>
            <w:r w:rsidRPr="00927E49">
              <w:rPr>
                <w:rFonts w:ascii="標楷體" w:hAnsi="標楷體"/>
                <w:sz w:val="24"/>
              </w:rPr>
              <w:t>行政執行官</w:t>
            </w:r>
            <w:r w:rsidRPr="00927E49">
              <w:rPr>
                <w:rFonts w:ascii="標楷體" w:hAnsi="標楷體" w:hint="eastAsia"/>
                <w:sz w:val="24"/>
              </w:rPr>
              <w:t>林靜怡</w:t>
            </w:r>
          </w:p>
          <w:p w:rsidR="00927E49" w:rsidRPr="00927E49" w:rsidRDefault="00927E49" w:rsidP="002B268C">
            <w:pPr>
              <w:widowControl w:val="0"/>
              <w:spacing w:line="0" w:lineRule="atLeast"/>
              <w:ind w:firstLine="490"/>
              <w:jc w:val="both"/>
              <w:rPr>
                <w:rFonts w:eastAsia="新細明體"/>
                <w:sz w:val="24"/>
              </w:rPr>
            </w:pPr>
            <w:r w:rsidRPr="00927E49">
              <w:rPr>
                <w:rFonts w:ascii="標楷體" w:hAnsi="標楷體"/>
                <w:sz w:val="24"/>
              </w:rPr>
              <w:t>聯絡電話：02-26326939-530</w:t>
            </w:r>
            <w:r w:rsidRPr="00927E49">
              <w:rPr>
                <w:rFonts w:ascii="標楷體" w:hAnsi="標楷體" w:hint="eastAsia"/>
                <w:sz w:val="24"/>
              </w:rPr>
              <w:t xml:space="preserve">   </w:t>
            </w:r>
            <w:r w:rsidRPr="00927E49">
              <w:rPr>
                <w:rFonts w:ascii="標楷體" w:hAnsi="標楷體"/>
                <w:sz w:val="24"/>
              </w:rPr>
              <w:t xml:space="preserve">            </w:t>
            </w:r>
            <w:r w:rsidRPr="00927E49">
              <w:rPr>
                <w:rFonts w:ascii="標楷體" w:hAnsi="標楷體"/>
                <w:color w:val="FF0000"/>
                <w:sz w:val="24"/>
              </w:rPr>
              <w:t>編號：11</w:t>
            </w:r>
            <w:r w:rsidR="002B268C">
              <w:rPr>
                <w:rFonts w:ascii="標楷體" w:hAnsi="標楷體" w:hint="eastAsia"/>
                <w:color w:val="FF0000"/>
                <w:sz w:val="24"/>
              </w:rPr>
              <w:t>1</w:t>
            </w:r>
            <w:r w:rsidRPr="00927E49">
              <w:rPr>
                <w:rFonts w:ascii="標楷體" w:hAnsi="標楷體"/>
                <w:color w:val="FF0000"/>
                <w:sz w:val="24"/>
              </w:rPr>
              <w:t>-</w:t>
            </w:r>
            <w:r w:rsidR="008656BF">
              <w:rPr>
                <w:rFonts w:ascii="標楷體" w:hAnsi="標楷體" w:hint="eastAsia"/>
                <w:color w:val="FF0000"/>
                <w:sz w:val="24"/>
              </w:rPr>
              <w:t>28</w:t>
            </w:r>
          </w:p>
        </w:tc>
      </w:tr>
    </w:tbl>
    <w:p w:rsidR="00927E49" w:rsidRDefault="00927E49" w:rsidP="00AC6686">
      <w:pPr>
        <w:jc w:val="center"/>
        <w:rPr>
          <w:sz w:val="36"/>
          <w:szCs w:val="24"/>
        </w:rPr>
      </w:pPr>
    </w:p>
    <w:p w:rsidR="00927E49" w:rsidRDefault="00927E49" w:rsidP="00AC6686">
      <w:pPr>
        <w:jc w:val="center"/>
        <w:rPr>
          <w:sz w:val="36"/>
          <w:szCs w:val="24"/>
        </w:rPr>
      </w:pPr>
    </w:p>
    <w:p w:rsidR="00927E49" w:rsidRDefault="00927E49" w:rsidP="00AC6686">
      <w:pPr>
        <w:jc w:val="center"/>
        <w:rPr>
          <w:sz w:val="36"/>
          <w:szCs w:val="24"/>
        </w:rPr>
      </w:pPr>
    </w:p>
    <w:p w:rsidR="00927E49" w:rsidRDefault="00927E49" w:rsidP="00AC6686">
      <w:pPr>
        <w:jc w:val="center"/>
        <w:rPr>
          <w:sz w:val="36"/>
          <w:szCs w:val="24"/>
        </w:rPr>
      </w:pPr>
    </w:p>
    <w:p w:rsidR="00927E49" w:rsidRDefault="0024043E" w:rsidP="00AC6686">
      <w:pPr>
        <w:jc w:val="center"/>
        <w:rPr>
          <w:sz w:val="36"/>
          <w:szCs w:val="24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315595</wp:posOffset>
                </wp:positionV>
                <wp:extent cx="6080760" cy="14605"/>
                <wp:effectExtent l="20955" t="23495" r="2286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076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0AE5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24.85pt" to="497.5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" strokeweight="2.25pt"/>
            </w:pict>
          </mc:Fallback>
        </mc:AlternateContent>
      </w:r>
    </w:p>
    <w:p w:rsidR="00927E49" w:rsidRDefault="00927E49" w:rsidP="00AC6686">
      <w:pPr>
        <w:jc w:val="center"/>
        <w:rPr>
          <w:sz w:val="36"/>
          <w:szCs w:val="24"/>
        </w:rPr>
      </w:pPr>
    </w:p>
    <w:p w:rsidR="00B27BF8" w:rsidRDefault="003569E6" w:rsidP="00CA57C2">
      <w:pPr>
        <w:ind w:firstLineChars="71" w:firstLine="284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科技執法「</w:t>
      </w:r>
      <w:r w:rsidR="00B27BF8">
        <w:rPr>
          <w:rFonts w:hint="eastAsia"/>
          <w:b/>
          <w:sz w:val="40"/>
          <w:szCs w:val="40"/>
        </w:rPr>
        <w:t>區間測速</w:t>
      </w:r>
      <w:r>
        <w:rPr>
          <w:rFonts w:hint="eastAsia"/>
          <w:b/>
          <w:sz w:val="40"/>
          <w:szCs w:val="40"/>
        </w:rPr>
        <w:t>」來啦</w:t>
      </w:r>
      <w:proofErr w:type="gramStart"/>
      <w:r>
        <w:rPr>
          <w:rFonts w:hint="eastAsia"/>
          <w:b/>
          <w:sz w:val="40"/>
          <w:szCs w:val="40"/>
        </w:rPr>
        <w:t>─</w:t>
      </w:r>
      <w:proofErr w:type="gramEnd"/>
    </w:p>
    <w:p w:rsidR="008D0552" w:rsidRDefault="00605E5C" w:rsidP="00AC668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婦人車輛借親人</w:t>
      </w:r>
      <w:r w:rsidR="003109B9">
        <w:rPr>
          <w:rFonts w:hint="eastAsia"/>
          <w:b/>
          <w:sz w:val="40"/>
          <w:szCs w:val="40"/>
        </w:rPr>
        <w:t>駕駛</w:t>
      </w:r>
      <w:r>
        <w:rPr>
          <w:rFonts w:hint="eastAsia"/>
          <w:b/>
          <w:sz w:val="40"/>
          <w:szCs w:val="40"/>
        </w:rPr>
        <w:t>超速</w:t>
      </w:r>
      <w:r w:rsidR="004E5917">
        <w:rPr>
          <w:rFonts w:hint="eastAsia"/>
          <w:b/>
          <w:sz w:val="40"/>
          <w:szCs w:val="40"/>
        </w:rPr>
        <w:t>吃</w:t>
      </w:r>
      <w:r w:rsidR="00315887">
        <w:rPr>
          <w:rFonts w:hint="eastAsia"/>
          <w:b/>
          <w:sz w:val="40"/>
          <w:szCs w:val="40"/>
        </w:rPr>
        <w:t>罰</w:t>
      </w:r>
      <w:r w:rsidR="004E5917">
        <w:rPr>
          <w:rFonts w:hint="eastAsia"/>
          <w:b/>
          <w:sz w:val="40"/>
          <w:szCs w:val="40"/>
        </w:rPr>
        <w:t>單</w:t>
      </w:r>
      <w:r w:rsidR="002B268C" w:rsidRPr="002B268C">
        <w:rPr>
          <w:rFonts w:hint="eastAsia"/>
          <w:b/>
          <w:sz w:val="40"/>
          <w:szCs w:val="40"/>
        </w:rPr>
        <w:t xml:space="preserve"> </w:t>
      </w:r>
    </w:p>
    <w:p w:rsidR="00083513" w:rsidRPr="002B268C" w:rsidRDefault="002B268C" w:rsidP="00AC6686">
      <w:pPr>
        <w:jc w:val="center"/>
        <w:rPr>
          <w:rFonts w:ascii="標楷體" w:hAnsi="標楷體"/>
          <w:sz w:val="40"/>
          <w:szCs w:val="40"/>
        </w:rPr>
      </w:pPr>
      <w:r w:rsidRPr="002B268C">
        <w:rPr>
          <w:rFonts w:hint="eastAsia"/>
          <w:b/>
          <w:sz w:val="40"/>
          <w:szCs w:val="40"/>
        </w:rPr>
        <w:t>士林分署</w:t>
      </w:r>
      <w:proofErr w:type="gramStart"/>
      <w:r w:rsidRPr="002B268C">
        <w:rPr>
          <w:rFonts w:hint="eastAsia"/>
          <w:b/>
          <w:sz w:val="40"/>
          <w:szCs w:val="40"/>
        </w:rPr>
        <w:t>扣薪後</w:t>
      </w:r>
      <w:r w:rsidR="00315887">
        <w:rPr>
          <w:rFonts w:hint="eastAsia"/>
          <w:b/>
          <w:sz w:val="40"/>
          <w:szCs w:val="40"/>
        </w:rPr>
        <w:t>急</w:t>
      </w:r>
      <w:proofErr w:type="gramEnd"/>
      <w:r w:rsidR="00315887">
        <w:rPr>
          <w:rFonts w:hint="eastAsia"/>
          <w:b/>
          <w:sz w:val="40"/>
          <w:szCs w:val="40"/>
        </w:rPr>
        <w:t>辦分期</w:t>
      </w:r>
      <w:r w:rsidR="001208C4">
        <w:rPr>
          <w:rFonts w:hint="eastAsia"/>
          <w:b/>
          <w:sz w:val="40"/>
          <w:szCs w:val="40"/>
        </w:rPr>
        <w:t>保</w:t>
      </w:r>
      <w:r w:rsidR="003109B9">
        <w:rPr>
          <w:rFonts w:hint="eastAsia"/>
          <w:b/>
          <w:sz w:val="40"/>
          <w:szCs w:val="40"/>
        </w:rPr>
        <w:t>飯碗</w:t>
      </w:r>
    </w:p>
    <w:p w:rsidR="004E5917" w:rsidRDefault="004E5917" w:rsidP="00A72E53">
      <w:pPr>
        <w:ind w:rightChars="-4" w:right="-13"/>
        <w:jc w:val="both"/>
      </w:pPr>
    </w:p>
    <w:p w:rsidR="0044719D" w:rsidRPr="008C5437" w:rsidRDefault="00B61DAF" w:rsidP="00A72E53">
      <w:pPr>
        <w:ind w:rightChars="-4" w:right="-13"/>
        <w:jc w:val="both"/>
      </w:pPr>
      <w:r>
        <w:rPr>
          <w:rFonts w:hint="eastAsia"/>
        </w:rPr>
        <w:t xml:space="preserve">  </w:t>
      </w:r>
      <w:r w:rsidR="0044719D">
        <w:rPr>
          <w:rFonts w:hint="eastAsia"/>
        </w:rPr>
        <w:t xml:space="preserve">  </w:t>
      </w:r>
      <w:r w:rsidR="00AF6FB8" w:rsidRPr="008C5437">
        <w:rPr>
          <w:rFonts w:hint="eastAsia"/>
        </w:rPr>
        <w:t>喜愛開快車的民眾要注意了！</w:t>
      </w:r>
      <w:r w:rsidR="00811028" w:rsidRPr="008C5437">
        <w:rPr>
          <w:rFonts w:ascii="Helvetica" w:hAnsi="Helvetica"/>
          <w:szCs w:val="32"/>
          <w:shd w:val="clear" w:color="auto" w:fill="FFFFFF"/>
        </w:rPr>
        <w:t>為</w:t>
      </w:r>
      <w:r w:rsidR="00247770" w:rsidRPr="008C5437">
        <w:rPr>
          <w:rFonts w:ascii="Helvetica" w:hAnsi="Helvetica" w:hint="eastAsia"/>
          <w:szCs w:val="32"/>
          <w:shd w:val="clear" w:color="auto" w:fill="FFFFFF"/>
        </w:rPr>
        <w:t>全面</w:t>
      </w:r>
      <w:r w:rsidR="00811028" w:rsidRPr="008C5437">
        <w:rPr>
          <w:rFonts w:ascii="Helvetica" w:hAnsi="Helvetica"/>
          <w:szCs w:val="32"/>
          <w:shd w:val="clear" w:color="auto" w:fill="FFFFFF"/>
        </w:rPr>
        <w:t>遏止超速</w:t>
      </w:r>
      <w:r w:rsidR="00BC4884" w:rsidRPr="008C5437">
        <w:rPr>
          <w:rFonts w:ascii="Helvetica" w:hAnsi="Helvetica" w:hint="eastAsia"/>
          <w:szCs w:val="32"/>
          <w:shd w:val="clear" w:color="auto" w:fill="FFFFFF"/>
        </w:rPr>
        <w:t>駕駛</w:t>
      </w:r>
      <w:r w:rsidR="009D2FF3" w:rsidRPr="008C5437">
        <w:rPr>
          <w:rFonts w:ascii="Helvetica" w:hAnsi="Helvetica" w:hint="eastAsia"/>
          <w:szCs w:val="32"/>
          <w:shd w:val="clear" w:color="auto" w:fill="FFFFFF"/>
        </w:rPr>
        <w:t>歪風</w:t>
      </w:r>
      <w:r w:rsidR="00811028" w:rsidRPr="008C5437">
        <w:rPr>
          <w:rFonts w:ascii="Helvetica" w:hAnsi="Helvetica"/>
          <w:szCs w:val="32"/>
          <w:shd w:val="clear" w:color="auto" w:fill="FFFFFF"/>
        </w:rPr>
        <w:t>，</w:t>
      </w:r>
      <w:r w:rsidR="00247770" w:rsidRPr="008C5437">
        <w:rPr>
          <w:rFonts w:ascii="Helvetica" w:hAnsi="Helvetica" w:hint="eastAsia"/>
          <w:szCs w:val="32"/>
          <w:shd w:val="clear" w:color="auto" w:fill="FFFFFF"/>
        </w:rPr>
        <w:t>有效</w:t>
      </w:r>
      <w:r w:rsidR="007B5C91" w:rsidRPr="008C5437">
        <w:rPr>
          <w:rFonts w:ascii="Verdana" w:hAnsi="Verdana"/>
          <w:szCs w:val="32"/>
          <w:shd w:val="clear" w:color="auto" w:fill="FFFFFF"/>
        </w:rPr>
        <w:t>降低</w:t>
      </w:r>
      <w:r w:rsidR="006C4B5C" w:rsidRPr="008C5437">
        <w:rPr>
          <w:rFonts w:ascii="Verdana" w:hAnsi="Verdana" w:hint="eastAsia"/>
          <w:szCs w:val="32"/>
          <w:shd w:val="clear" w:color="auto" w:fill="FFFFFF"/>
        </w:rPr>
        <w:t>交通</w:t>
      </w:r>
      <w:r w:rsidR="007B5C91" w:rsidRPr="008C5437">
        <w:rPr>
          <w:rFonts w:ascii="Verdana" w:hAnsi="Verdana"/>
          <w:szCs w:val="32"/>
          <w:shd w:val="clear" w:color="auto" w:fill="FFFFFF"/>
        </w:rPr>
        <w:t>事故</w:t>
      </w:r>
      <w:r w:rsidR="007154AC" w:rsidRPr="008C5437">
        <w:rPr>
          <w:rFonts w:ascii="Verdana" w:hAnsi="Verdana" w:hint="eastAsia"/>
          <w:szCs w:val="32"/>
          <w:shd w:val="clear" w:color="auto" w:fill="FFFFFF"/>
        </w:rPr>
        <w:t>之</w:t>
      </w:r>
      <w:r w:rsidR="007B5C91" w:rsidRPr="008C5437">
        <w:rPr>
          <w:rFonts w:ascii="Verdana" w:hAnsi="Verdana"/>
          <w:szCs w:val="32"/>
          <w:shd w:val="clear" w:color="auto" w:fill="FFFFFF"/>
        </w:rPr>
        <w:t>發生</w:t>
      </w:r>
      <w:r w:rsidR="006C4B5C" w:rsidRPr="008C5437">
        <w:rPr>
          <w:rFonts w:ascii="Verdana" w:hAnsi="Verdana" w:hint="eastAsia"/>
          <w:szCs w:val="32"/>
          <w:shd w:val="clear" w:color="auto" w:fill="FFFFFF"/>
        </w:rPr>
        <w:t>，確保</w:t>
      </w:r>
      <w:r w:rsidR="00361C90" w:rsidRPr="008C5437">
        <w:rPr>
          <w:rFonts w:ascii="Helvetica" w:hAnsi="Helvetica" w:hint="eastAsia"/>
          <w:szCs w:val="32"/>
          <w:shd w:val="clear" w:color="auto" w:fill="FFFFFF"/>
        </w:rPr>
        <w:t>用路人</w:t>
      </w:r>
      <w:r w:rsidR="006C4B5C" w:rsidRPr="008C5437">
        <w:rPr>
          <w:rFonts w:ascii="Helvetica" w:hAnsi="Helvetica" w:hint="eastAsia"/>
          <w:szCs w:val="32"/>
          <w:shd w:val="clear" w:color="auto" w:fill="FFFFFF"/>
        </w:rPr>
        <w:t>的</w:t>
      </w:r>
      <w:r w:rsidR="00361C90" w:rsidRPr="008C5437">
        <w:rPr>
          <w:rFonts w:ascii="Helvetica" w:hAnsi="Helvetica" w:hint="eastAsia"/>
          <w:szCs w:val="32"/>
          <w:shd w:val="clear" w:color="auto" w:fill="FFFFFF"/>
        </w:rPr>
        <w:t>安全，</w:t>
      </w:r>
      <w:r w:rsidR="00811028" w:rsidRPr="008C5437">
        <w:rPr>
          <w:rFonts w:ascii="Helvetica" w:hAnsi="Helvetica"/>
          <w:szCs w:val="32"/>
          <w:shd w:val="clear" w:color="auto" w:fill="FFFFFF"/>
        </w:rPr>
        <w:t>政府</w:t>
      </w:r>
      <w:r w:rsidR="004961B9" w:rsidRPr="008C5437">
        <w:rPr>
          <w:rFonts w:ascii="Helvetica" w:hAnsi="Helvetica" w:hint="eastAsia"/>
          <w:szCs w:val="32"/>
          <w:shd w:val="clear" w:color="auto" w:fill="FFFFFF"/>
        </w:rPr>
        <w:t>近來</w:t>
      </w:r>
      <w:r w:rsidR="00811028" w:rsidRPr="008C5437">
        <w:rPr>
          <w:rFonts w:ascii="Helvetica" w:hAnsi="Helvetica"/>
          <w:szCs w:val="32"/>
          <w:shd w:val="clear" w:color="auto" w:fill="FFFFFF"/>
        </w:rPr>
        <w:t>祭出科技執法</w:t>
      </w:r>
      <w:r w:rsidR="006C4B5C" w:rsidRPr="008C5437">
        <w:rPr>
          <w:rFonts w:ascii="Helvetica" w:hAnsi="Helvetica" w:hint="eastAsia"/>
          <w:szCs w:val="32"/>
          <w:shd w:val="clear" w:color="auto" w:fill="FFFFFF"/>
        </w:rPr>
        <w:t>，</w:t>
      </w:r>
      <w:r w:rsidR="00811028" w:rsidRPr="008C5437">
        <w:rPr>
          <w:rFonts w:ascii="Helvetica" w:hAnsi="Helvetica"/>
          <w:szCs w:val="32"/>
          <w:shd w:val="clear" w:color="auto" w:fill="FFFFFF"/>
        </w:rPr>
        <w:t>在多個路段執行「區間測速」，</w:t>
      </w:r>
      <w:r w:rsidR="00BC4884" w:rsidRPr="008C5437">
        <w:rPr>
          <w:rFonts w:ascii="Helvetica" w:hAnsi="Helvetica" w:hint="eastAsia"/>
          <w:szCs w:val="32"/>
          <w:shd w:val="clear" w:color="auto" w:fill="FFFFFF"/>
        </w:rPr>
        <w:t>針對</w:t>
      </w:r>
      <w:r w:rsidR="004961B9" w:rsidRPr="008C5437">
        <w:rPr>
          <w:rFonts w:ascii="Helvetica" w:hAnsi="Helvetica" w:hint="eastAsia"/>
          <w:szCs w:val="32"/>
          <w:shd w:val="clear" w:color="auto" w:fill="FFFFFF"/>
        </w:rPr>
        <w:t>超速車輛</w:t>
      </w:r>
      <w:proofErr w:type="gramStart"/>
      <w:r w:rsidR="00BC4884" w:rsidRPr="008C5437">
        <w:rPr>
          <w:rFonts w:ascii="Helvetica" w:hAnsi="Helvetica" w:hint="eastAsia"/>
          <w:szCs w:val="32"/>
          <w:shd w:val="clear" w:color="auto" w:fill="FFFFFF"/>
        </w:rPr>
        <w:t>予以開罰</w:t>
      </w:r>
      <w:proofErr w:type="gramEnd"/>
      <w:r w:rsidR="004961B9" w:rsidRPr="008C5437">
        <w:rPr>
          <w:rFonts w:ascii="Helvetica" w:hAnsi="Helvetica" w:hint="eastAsia"/>
          <w:szCs w:val="32"/>
          <w:shd w:val="clear" w:color="auto" w:fill="FFFFFF"/>
        </w:rPr>
        <w:t>。</w:t>
      </w:r>
      <w:r w:rsidR="00811028" w:rsidRPr="008C5437">
        <w:rPr>
          <w:rFonts w:ascii="Helvetica" w:hAnsi="Helvetica"/>
          <w:szCs w:val="32"/>
          <w:shd w:val="clear" w:color="auto" w:fill="FFFFFF"/>
        </w:rPr>
        <w:t>自</w:t>
      </w:r>
      <w:r w:rsidR="00597726" w:rsidRPr="008C5437">
        <w:rPr>
          <w:rFonts w:ascii="Helvetica" w:hAnsi="Helvetica" w:hint="eastAsia"/>
          <w:szCs w:val="32"/>
          <w:shd w:val="clear" w:color="auto" w:fill="FFFFFF"/>
        </w:rPr>
        <w:t>今</w:t>
      </w:r>
      <w:r w:rsidR="00811028" w:rsidRPr="008C5437">
        <w:rPr>
          <w:rFonts w:ascii="Helvetica" w:hAnsi="Helvetica"/>
          <w:szCs w:val="32"/>
          <w:shd w:val="clear" w:color="auto" w:fill="FFFFFF"/>
        </w:rPr>
        <w:t>年初實施以來</w:t>
      </w:r>
      <w:r w:rsidR="005764DE" w:rsidRPr="008C5437">
        <w:rPr>
          <w:rFonts w:ascii="Helvetica" w:hAnsi="Helvetica" w:hint="eastAsia"/>
          <w:szCs w:val="32"/>
          <w:shd w:val="clear" w:color="auto" w:fill="FFFFFF"/>
        </w:rPr>
        <w:t>，已</w:t>
      </w:r>
      <w:r w:rsidR="00811028" w:rsidRPr="008C5437">
        <w:rPr>
          <w:rFonts w:ascii="Helvetica" w:hAnsi="Helvetica"/>
          <w:szCs w:val="32"/>
          <w:shd w:val="clear" w:color="auto" w:fill="FFFFFF"/>
        </w:rPr>
        <w:t>讓交通事故</w:t>
      </w:r>
      <w:r w:rsidR="00B07CC1" w:rsidRPr="008C5437">
        <w:rPr>
          <w:rFonts w:ascii="Helvetica" w:hAnsi="Helvetica" w:hint="eastAsia"/>
          <w:szCs w:val="32"/>
          <w:shd w:val="clear" w:color="auto" w:fill="FFFFFF"/>
        </w:rPr>
        <w:t>及傷亡人數減少約</w:t>
      </w:r>
      <w:r w:rsidR="00B07CC1" w:rsidRPr="008C5437">
        <w:rPr>
          <w:rFonts w:ascii="標楷體" w:hAnsi="標楷體" w:hint="eastAsia"/>
          <w:szCs w:val="32"/>
          <w:shd w:val="clear" w:color="auto" w:fill="FFFFFF"/>
        </w:rPr>
        <w:t>7</w:t>
      </w:r>
      <w:r w:rsidR="00743169" w:rsidRPr="008C5437">
        <w:rPr>
          <w:rFonts w:ascii="標楷體" w:hAnsi="標楷體" w:hint="eastAsia"/>
          <w:szCs w:val="32"/>
          <w:shd w:val="clear" w:color="auto" w:fill="FFFFFF"/>
        </w:rPr>
        <w:t>至</w:t>
      </w:r>
      <w:proofErr w:type="gramStart"/>
      <w:r w:rsidR="00B07CC1" w:rsidRPr="008C5437">
        <w:rPr>
          <w:rFonts w:ascii="標楷體" w:hAnsi="標楷體" w:hint="eastAsia"/>
          <w:szCs w:val="32"/>
          <w:shd w:val="clear" w:color="auto" w:fill="FFFFFF"/>
        </w:rPr>
        <w:t>8成</w:t>
      </w:r>
      <w:proofErr w:type="gramEnd"/>
      <w:r w:rsidR="00811028" w:rsidRPr="008C5437">
        <w:rPr>
          <w:rFonts w:ascii="Helvetica" w:hAnsi="Helvetica"/>
          <w:szCs w:val="32"/>
          <w:shd w:val="clear" w:color="auto" w:fill="FFFFFF"/>
        </w:rPr>
        <w:t>，</w:t>
      </w:r>
      <w:r w:rsidR="00683EE3" w:rsidRPr="008C5437">
        <w:rPr>
          <w:rFonts w:ascii="Helvetica" w:hAnsi="Helvetica" w:hint="eastAsia"/>
          <w:szCs w:val="32"/>
          <w:shd w:val="clear" w:color="auto" w:fill="FFFFFF"/>
        </w:rPr>
        <w:t>足</w:t>
      </w:r>
      <w:bookmarkStart w:id="0" w:name="_GoBack"/>
      <w:bookmarkEnd w:id="0"/>
      <w:r w:rsidR="00743169" w:rsidRPr="008C5437">
        <w:rPr>
          <w:rFonts w:ascii="Helvetica" w:hAnsi="Helvetica" w:hint="eastAsia"/>
          <w:szCs w:val="32"/>
          <w:shd w:val="clear" w:color="auto" w:fill="FFFFFF"/>
        </w:rPr>
        <w:t>見科技執法對於預防交通事故</w:t>
      </w:r>
      <w:r w:rsidR="00683EE3" w:rsidRPr="008C5437">
        <w:rPr>
          <w:rFonts w:ascii="Helvetica" w:hAnsi="Helvetica" w:hint="eastAsia"/>
          <w:szCs w:val="32"/>
          <w:shd w:val="clear" w:color="auto" w:fill="FFFFFF"/>
        </w:rPr>
        <w:t>已</w:t>
      </w:r>
      <w:r w:rsidR="00743169" w:rsidRPr="008C5437">
        <w:rPr>
          <w:rFonts w:ascii="Helvetica" w:hAnsi="Helvetica" w:hint="eastAsia"/>
          <w:szCs w:val="32"/>
          <w:shd w:val="clear" w:color="auto" w:fill="FFFFFF"/>
        </w:rPr>
        <w:t>有</w:t>
      </w:r>
      <w:r w:rsidR="00683EE3" w:rsidRPr="008C5437">
        <w:rPr>
          <w:rFonts w:ascii="Helvetica" w:hAnsi="Helvetica" w:hint="eastAsia"/>
          <w:szCs w:val="32"/>
          <w:shd w:val="clear" w:color="auto" w:fill="FFFFFF"/>
        </w:rPr>
        <w:t>初步</w:t>
      </w:r>
      <w:r w:rsidR="00743169" w:rsidRPr="008C5437">
        <w:rPr>
          <w:rFonts w:ascii="Helvetica" w:hAnsi="Helvetica" w:hint="eastAsia"/>
          <w:szCs w:val="32"/>
          <w:shd w:val="clear" w:color="auto" w:fill="FFFFFF"/>
        </w:rPr>
        <w:t>之成效，</w:t>
      </w:r>
      <w:r w:rsidR="009A745A" w:rsidRPr="008C5437">
        <w:rPr>
          <w:rFonts w:ascii="Helvetica" w:hAnsi="Helvetica" w:hint="eastAsia"/>
          <w:szCs w:val="32"/>
          <w:shd w:val="clear" w:color="auto" w:fill="FFFFFF"/>
        </w:rPr>
        <w:t>為</w:t>
      </w:r>
      <w:r w:rsidR="00743169" w:rsidRPr="008C5437">
        <w:rPr>
          <w:rFonts w:ascii="Helvetica" w:hAnsi="Helvetica" w:hint="eastAsia"/>
          <w:szCs w:val="32"/>
          <w:shd w:val="clear" w:color="auto" w:fill="FFFFFF"/>
        </w:rPr>
        <w:t>貫徹</w:t>
      </w:r>
      <w:r w:rsidR="009A745A" w:rsidRPr="008C5437">
        <w:rPr>
          <w:rFonts w:ascii="Helvetica" w:hAnsi="Helvetica" w:hint="eastAsia"/>
          <w:szCs w:val="32"/>
          <w:shd w:val="clear" w:color="auto" w:fill="FFFFFF"/>
        </w:rPr>
        <w:t>執法效能，</w:t>
      </w:r>
      <w:r w:rsidR="00C52D1D" w:rsidRPr="008C5437">
        <w:rPr>
          <w:rFonts w:ascii="Helvetica" w:hAnsi="Helvetica" w:hint="eastAsia"/>
          <w:szCs w:val="32"/>
          <w:shd w:val="clear" w:color="auto" w:fill="FFFFFF"/>
        </w:rPr>
        <w:t>法務部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行政執行署</w:t>
      </w:r>
      <w:r w:rsidR="00BD223B" w:rsidRPr="008C5437">
        <w:rPr>
          <w:rFonts w:ascii="Helvetica" w:hAnsi="Helvetica" w:hint="eastAsia"/>
          <w:szCs w:val="32"/>
          <w:shd w:val="clear" w:color="auto" w:fill="FFFFFF"/>
        </w:rPr>
        <w:t>通令全國</w:t>
      </w:r>
      <w:r w:rsidR="00BD223B" w:rsidRPr="008C5437">
        <w:rPr>
          <w:rFonts w:ascii="標楷體" w:hAnsi="標楷體" w:hint="eastAsia"/>
          <w:szCs w:val="32"/>
          <w:shd w:val="clear" w:color="auto" w:fill="FFFFFF"/>
        </w:rPr>
        <w:t>13</w:t>
      </w:r>
      <w:r w:rsidR="00BD223B" w:rsidRPr="008C5437">
        <w:rPr>
          <w:rFonts w:ascii="Helvetica" w:hAnsi="Helvetica" w:hint="eastAsia"/>
          <w:szCs w:val="32"/>
          <w:shd w:val="clear" w:color="auto" w:fill="FFFFFF"/>
        </w:rPr>
        <w:t>分署</w:t>
      </w:r>
      <w:r w:rsidR="00CC369C" w:rsidRPr="008C5437">
        <w:rPr>
          <w:rFonts w:ascii="Helvetica" w:hAnsi="Helvetica" w:hint="eastAsia"/>
          <w:szCs w:val="32"/>
          <w:shd w:val="clear" w:color="auto" w:fill="FFFFFF"/>
        </w:rPr>
        <w:t>針</w:t>
      </w:r>
      <w:r w:rsidR="009A745A" w:rsidRPr="008C5437">
        <w:rPr>
          <w:rFonts w:ascii="Helvetica" w:hAnsi="Helvetica" w:hint="eastAsia"/>
          <w:szCs w:val="32"/>
          <w:shd w:val="clear" w:color="auto" w:fill="FFFFFF"/>
        </w:rPr>
        <w:t>對違反科技執法「區間測速</w:t>
      </w:r>
      <w:r w:rsidR="00CC369C" w:rsidRPr="008C5437">
        <w:rPr>
          <w:rFonts w:ascii="Helvetica" w:hAnsi="Helvetica" w:hint="eastAsia"/>
          <w:szCs w:val="32"/>
          <w:shd w:val="clear" w:color="auto" w:fill="FFFFFF"/>
        </w:rPr>
        <w:t>」之案件強化執行。</w:t>
      </w:r>
      <w:r w:rsidR="00BD223B" w:rsidRPr="008C5437">
        <w:rPr>
          <w:rFonts w:ascii="Helvetica" w:hAnsi="Helvetica" w:hint="eastAsia"/>
          <w:szCs w:val="32"/>
          <w:shd w:val="clear" w:color="auto" w:fill="FFFFFF"/>
        </w:rPr>
        <w:t>士林分署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近期</w:t>
      </w:r>
      <w:r w:rsidR="00683EE3" w:rsidRPr="008C5437">
        <w:rPr>
          <w:rFonts w:ascii="Helvetica" w:hAnsi="Helvetica" w:hint="eastAsia"/>
          <w:szCs w:val="32"/>
          <w:shd w:val="clear" w:color="auto" w:fill="FFFFFF"/>
        </w:rPr>
        <w:t>於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執行</w:t>
      </w:r>
      <w:r w:rsidR="00CD5916" w:rsidRPr="008C5437">
        <w:rPr>
          <w:rFonts w:ascii="Helvetica" w:hAnsi="Helvetica" w:hint="eastAsia"/>
          <w:szCs w:val="32"/>
          <w:shd w:val="clear" w:color="auto" w:fill="FFFFFF"/>
        </w:rPr>
        <w:t>時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發現一名高齡的吳姓義務人多次違反區間測速之速</w:t>
      </w:r>
      <w:r w:rsidR="008773D1" w:rsidRPr="008C5437">
        <w:rPr>
          <w:rFonts w:ascii="Helvetica" w:hAnsi="Helvetica" w:hint="eastAsia"/>
          <w:szCs w:val="32"/>
          <w:shd w:val="clear" w:color="auto" w:fill="FFFFFF"/>
        </w:rPr>
        <w:t>限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，而被裁處罰鍰，經</w:t>
      </w:r>
      <w:r w:rsidR="007B4042" w:rsidRPr="008C5437">
        <w:rPr>
          <w:rFonts w:ascii="Helvetica" w:hAnsi="Helvetica" w:hint="eastAsia"/>
          <w:szCs w:val="32"/>
          <w:shd w:val="clear" w:color="auto" w:fill="FFFFFF"/>
        </w:rPr>
        <w:t>調查發現吳姓義務人於一家環保清潔公司工作，</w:t>
      </w:r>
      <w:r w:rsidR="00811028" w:rsidRPr="008C5437">
        <w:rPr>
          <w:rFonts w:ascii="Helvetica" w:hAnsi="Helvetica"/>
          <w:szCs w:val="32"/>
          <w:shd w:val="clear" w:color="auto" w:fill="FFFFFF"/>
        </w:rPr>
        <w:t>士林分署</w:t>
      </w:r>
      <w:r w:rsidR="007B4042" w:rsidRPr="008C5437">
        <w:rPr>
          <w:rFonts w:ascii="Helvetica" w:hAnsi="Helvetica" w:hint="eastAsia"/>
          <w:szCs w:val="32"/>
          <w:shd w:val="clear" w:color="auto" w:fill="FFFFFF"/>
        </w:rPr>
        <w:t>即刻核發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扣薪</w:t>
      </w:r>
      <w:r w:rsidR="007B4042" w:rsidRPr="008C5437">
        <w:rPr>
          <w:rFonts w:ascii="Helvetica" w:hAnsi="Helvetica" w:hint="eastAsia"/>
          <w:szCs w:val="32"/>
          <w:shd w:val="clear" w:color="auto" w:fill="FFFFFF"/>
        </w:rPr>
        <w:t>命令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，吳</w:t>
      </w:r>
      <w:r w:rsidR="00811028" w:rsidRPr="008C5437">
        <w:rPr>
          <w:rFonts w:ascii="Helvetica" w:hAnsi="Helvetica"/>
          <w:szCs w:val="32"/>
          <w:shd w:val="clear" w:color="auto" w:fill="FFFFFF"/>
        </w:rPr>
        <w:t>姓義務人</w:t>
      </w:r>
      <w:r w:rsidR="00F377BC" w:rsidRPr="008C5437">
        <w:rPr>
          <w:rFonts w:ascii="Helvetica" w:hAnsi="Helvetica" w:hint="eastAsia"/>
          <w:szCs w:val="32"/>
          <w:shd w:val="clear" w:color="auto" w:fill="FFFFFF"/>
        </w:rPr>
        <w:t>擔心飯碗不保，緊急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至士林分署</w:t>
      </w:r>
      <w:r w:rsidR="00F377BC" w:rsidRPr="008C5437">
        <w:rPr>
          <w:rFonts w:ascii="Helvetica" w:hAnsi="Helvetica" w:hint="eastAsia"/>
          <w:szCs w:val="32"/>
          <w:shd w:val="clear" w:color="auto" w:fill="FFFFFF"/>
        </w:rPr>
        <w:t>申請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辦理分期，</w:t>
      </w:r>
      <w:r w:rsidR="00F377BC" w:rsidRPr="008C5437">
        <w:rPr>
          <w:rFonts w:ascii="Helvetica" w:hAnsi="Helvetica" w:hint="eastAsia"/>
          <w:szCs w:val="32"/>
          <w:shd w:val="clear" w:color="auto" w:fill="FFFFFF"/>
        </w:rPr>
        <w:t>並主動交出車輛供</w:t>
      </w:r>
      <w:r w:rsidR="002044E6" w:rsidRPr="008C5437">
        <w:rPr>
          <w:rFonts w:ascii="Helvetica" w:hAnsi="Helvetica" w:hint="eastAsia"/>
          <w:szCs w:val="32"/>
          <w:shd w:val="clear" w:color="auto" w:fill="FFFFFF"/>
        </w:rPr>
        <w:t>士林分署查封，並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表示自己不會開車，車子</w:t>
      </w:r>
      <w:r w:rsidR="00FE7B97" w:rsidRPr="008C5437">
        <w:rPr>
          <w:rFonts w:ascii="Helvetica" w:hAnsi="Helvetica" w:hint="eastAsia"/>
          <w:szCs w:val="32"/>
          <w:shd w:val="clear" w:color="auto" w:fill="FFFFFF"/>
        </w:rPr>
        <w:t>都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是</w:t>
      </w:r>
      <w:r w:rsidR="00FE7B97" w:rsidRPr="008C5437">
        <w:rPr>
          <w:rFonts w:ascii="Helvetica" w:hAnsi="Helvetica" w:hint="eastAsia"/>
          <w:szCs w:val="32"/>
          <w:shd w:val="clear" w:color="auto" w:fill="FFFFFF"/>
        </w:rPr>
        <w:t>先生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及兒子在使用，用來</w:t>
      </w:r>
      <w:r w:rsidR="00D478FC" w:rsidRPr="008C5437">
        <w:rPr>
          <w:rFonts w:ascii="Helvetica" w:hAnsi="Helvetica" w:hint="eastAsia"/>
          <w:szCs w:val="32"/>
          <w:shd w:val="clear" w:color="auto" w:fill="FFFFFF"/>
        </w:rPr>
        <w:t>經營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烤鴨</w:t>
      </w:r>
      <w:r w:rsidR="00513E4A" w:rsidRPr="008C5437">
        <w:rPr>
          <w:rFonts w:ascii="標楷體" w:hAnsi="標楷體" w:hint="eastAsia"/>
          <w:szCs w:val="32"/>
          <w:shd w:val="clear" w:color="auto" w:fill="FFFFFF"/>
        </w:rPr>
        <w:t>及烤雞</w:t>
      </w:r>
      <w:r w:rsidR="00D478FC" w:rsidRPr="008C5437">
        <w:rPr>
          <w:rFonts w:ascii="Helvetica" w:hAnsi="Helvetica" w:hint="eastAsia"/>
          <w:szCs w:val="32"/>
          <w:shd w:val="clear" w:color="auto" w:fill="FFFFFF"/>
        </w:rPr>
        <w:t>生意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，士林分署審酌吳姓義務人積欠金額不高，且已</w:t>
      </w:r>
      <w:r w:rsidR="00D478FC" w:rsidRPr="008C5437">
        <w:rPr>
          <w:rFonts w:ascii="Helvetica" w:hAnsi="Helvetica" w:hint="eastAsia"/>
          <w:szCs w:val="32"/>
          <w:shd w:val="clear" w:color="auto" w:fill="FFFFFF"/>
        </w:rPr>
        <w:t>主動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提供車輛</w:t>
      </w:r>
      <w:r w:rsidR="00814AC2" w:rsidRPr="008C5437">
        <w:rPr>
          <w:rFonts w:ascii="Helvetica" w:hAnsi="Helvetica" w:hint="eastAsia"/>
          <w:szCs w:val="32"/>
          <w:shd w:val="clear" w:color="auto" w:fill="FFFFFF"/>
        </w:rPr>
        <w:t>辦理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查封</w:t>
      </w:r>
      <w:r w:rsidR="00814AC2" w:rsidRPr="008C5437">
        <w:rPr>
          <w:rFonts w:ascii="Helvetica" w:hAnsi="Helvetica" w:hint="eastAsia"/>
          <w:szCs w:val="32"/>
          <w:shd w:val="clear" w:color="auto" w:fill="FFFFFF"/>
        </w:rPr>
        <w:t>保全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，為避免其因</w:t>
      </w:r>
      <w:proofErr w:type="gramStart"/>
      <w:r w:rsidR="00811028" w:rsidRPr="008C5437">
        <w:rPr>
          <w:rFonts w:ascii="Helvetica" w:hAnsi="Helvetica" w:hint="eastAsia"/>
          <w:szCs w:val="32"/>
          <w:shd w:val="clear" w:color="auto" w:fill="FFFFFF"/>
        </w:rPr>
        <w:t>扣薪而失去</w:t>
      </w:r>
      <w:proofErr w:type="gramEnd"/>
      <w:r w:rsidR="00811028" w:rsidRPr="008C5437">
        <w:rPr>
          <w:rFonts w:ascii="Helvetica" w:hAnsi="Helvetica" w:hint="eastAsia"/>
          <w:szCs w:val="32"/>
          <w:shd w:val="clear" w:color="auto" w:fill="FFFFFF"/>
        </w:rPr>
        <w:t>工作，遂准予其分期繳納罰鍰</w:t>
      </w:r>
      <w:r w:rsidR="00FA5301" w:rsidRPr="008C5437">
        <w:rPr>
          <w:rFonts w:ascii="Helvetica" w:hAnsi="Helvetica" w:hint="eastAsia"/>
          <w:szCs w:val="32"/>
          <w:shd w:val="clear" w:color="auto" w:fill="FFFFFF"/>
        </w:rPr>
        <w:t>並同意車子讓義務人仍可為通常之使用</w:t>
      </w:r>
      <w:r w:rsidR="00FA5301" w:rsidRPr="008C5437">
        <w:rPr>
          <w:rFonts w:ascii="標楷體" w:hAnsi="標楷體" w:hint="eastAsia"/>
          <w:szCs w:val="32"/>
          <w:shd w:val="clear" w:color="auto" w:fill="FFFFFF"/>
        </w:rPr>
        <w:t>，</w:t>
      </w:r>
      <w:r w:rsidR="00CF291A" w:rsidRPr="008C5437">
        <w:rPr>
          <w:rFonts w:ascii="標楷體" w:hAnsi="標楷體" w:hint="eastAsia"/>
          <w:szCs w:val="32"/>
          <w:shd w:val="clear" w:color="auto" w:fill="FFFFFF"/>
        </w:rPr>
        <w:t>繼續用來經營</w:t>
      </w:r>
      <w:r w:rsidR="00CF291A" w:rsidRPr="008C5437">
        <w:rPr>
          <w:rFonts w:ascii="Helvetica" w:hAnsi="Helvetica" w:hint="eastAsia"/>
          <w:szCs w:val="32"/>
          <w:shd w:val="clear" w:color="auto" w:fill="FFFFFF"/>
        </w:rPr>
        <w:t>烤鴨</w:t>
      </w:r>
      <w:r w:rsidR="00513E4A" w:rsidRPr="008C5437">
        <w:rPr>
          <w:rFonts w:ascii="標楷體" w:hAnsi="標楷體" w:hint="eastAsia"/>
          <w:szCs w:val="32"/>
          <w:shd w:val="clear" w:color="auto" w:fill="FFFFFF"/>
        </w:rPr>
        <w:t>及烤雞</w:t>
      </w:r>
      <w:r w:rsidR="00CF291A" w:rsidRPr="008C5437">
        <w:rPr>
          <w:rFonts w:ascii="Helvetica" w:hAnsi="Helvetica" w:hint="eastAsia"/>
          <w:szCs w:val="32"/>
          <w:shd w:val="clear" w:color="auto" w:fill="FFFFFF"/>
        </w:rPr>
        <w:t>生意</w:t>
      </w:r>
      <w:r w:rsidR="00811028" w:rsidRPr="008C5437">
        <w:rPr>
          <w:rFonts w:ascii="Helvetica" w:hAnsi="Helvetica" w:hint="eastAsia"/>
          <w:szCs w:val="32"/>
          <w:shd w:val="clear" w:color="auto" w:fill="FFFFFF"/>
        </w:rPr>
        <w:t>。</w:t>
      </w:r>
    </w:p>
    <w:p w:rsidR="00D12C92" w:rsidRDefault="009738C0" w:rsidP="006E1FE8">
      <w:pPr>
        <w:jc w:val="both"/>
        <w:rPr>
          <w:rFonts w:ascii="標楷體" w:hAnsi="標楷體"/>
          <w:color w:val="232A31"/>
          <w:szCs w:val="32"/>
          <w:shd w:val="clear" w:color="auto" w:fill="FFFFFF"/>
        </w:rPr>
      </w:pPr>
      <w:r>
        <w:rPr>
          <w:rFonts w:hint="eastAsia"/>
        </w:rPr>
        <w:t xml:space="preserve">    </w:t>
      </w:r>
      <w:r w:rsidR="00E851E9">
        <w:rPr>
          <w:rFonts w:hint="eastAsia"/>
        </w:rPr>
        <w:t>一名</w:t>
      </w:r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現年74歲之吳姓</w:t>
      </w:r>
      <w:r w:rsidR="00FE7B97">
        <w:rPr>
          <w:rFonts w:ascii="標楷體" w:hAnsi="標楷體" w:hint="eastAsia"/>
          <w:color w:val="232A31"/>
          <w:szCs w:val="32"/>
          <w:shd w:val="clear" w:color="auto" w:fill="FFFFFF"/>
        </w:rPr>
        <w:t>婦人</w:t>
      </w:r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，家住新北市中和區，其名下</w:t>
      </w:r>
      <w:r w:rsidR="002D5FFE">
        <w:rPr>
          <w:rFonts w:ascii="標楷體" w:hAnsi="標楷體" w:hint="eastAsia"/>
          <w:color w:val="232A31"/>
          <w:szCs w:val="32"/>
          <w:shd w:val="clear" w:color="auto" w:fill="FFFFFF"/>
        </w:rPr>
        <w:t>有一部自小客貨車</w:t>
      </w:r>
      <w:r w:rsidR="00E96E4C">
        <w:rPr>
          <w:rFonts w:ascii="標楷體" w:hAnsi="標楷體" w:hint="eastAsia"/>
          <w:color w:val="232A31"/>
          <w:szCs w:val="32"/>
          <w:shd w:val="clear" w:color="auto" w:fill="FFFFFF"/>
        </w:rPr>
        <w:t>(</w:t>
      </w:r>
      <w:proofErr w:type="gramStart"/>
      <w:r w:rsidR="00E96E4C">
        <w:rPr>
          <w:rFonts w:ascii="標楷體" w:hAnsi="標楷體" w:hint="eastAsia"/>
          <w:color w:val="232A31"/>
          <w:szCs w:val="32"/>
          <w:shd w:val="clear" w:color="auto" w:fill="FFFFFF"/>
        </w:rPr>
        <w:t>下稱系爭</w:t>
      </w:r>
      <w:proofErr w:type="gramEnd"/>
      <w:r w:rsidR="00E96E4C">
        <w:rPr>
          <w:rFonts w:ascii="標楷體" w:hAnsi="標楷體" w:hint="eastAsia"/>
          <w:color w:val="232A31"/>
          <w:szCs w:val="32"/>
          <w:shd w:val="clear" w:color="auto" w:fill="FFFFFF"/>
        </w:rPr>
        <w:t>車輛)</w:t>
      </w:r>
      <w:r w:rsidR="002D5FFE">
        <w:rPr>
          <w:rFonts w:ascii="標楷體" w:hAnsi="標楷體" w:hint="eastAsia"/>
          <w:color w:val="232A31"/>
          <w:szCs w:val="32"/>
          <w:shd w:val="clear" w:color="auto" w:fill="FFFFFF"/>
        </w:rPr>
        <w:t>，</w:t>
      </w:r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108年9月2日、同年9月30日、同年12月2日行經萬里隧道時被區間測速系統取締車速超過最高時速，因而被新北市政府交通事件裁決處(下稱</w:t>
      </w:r>
      <w:proofErr w:type="gramStart"/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新北交裁處</w:t>
      </w:r>
      <w:proofErr w:type="gramEnd"/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)裁罰</w:t>
      </w:r>
      <w:r w:rsidR="00C85C8A">
        <w:rPr>
          <w:rFonts w:ascii="標楷體" w:hAnsi="標楷體" w:hint="eastAsia"/>
          <w:color w:val="232A31"/>
          <w:szCs w:val="32"/>
          <w:shd w:val="clear" w:color="auto" w:fill="FFFFFF"/>
        </w:rPr>
        <w:t>共計</w:t>
      </w:r>
      <w:r w:rsidR="00F360F1">
        <w:rPr>
          <w:rFonts w:ascii="標楷體" w:hAnsi="標楷體" w:hint="eastAsia"/>
          <w:color w:val="232A31"/>
          <w:szCs w:val="32"/>
          <w:shd w:val="clear" w:color="auto" w:fill="FFFFFF"/>
        </w:rPr>
        <w:t>新臺幣(下同)</w:t>
      </w:r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9</w:t>
      </w:r>
      <w:r w:rsidR="00D12C92" w:rsidRPr="00D12C92">
        <w:rPr>
          <w:rFonts w:ascii="標楷體" w:hAnsi="標楷體"/>
          <w:color w:val="232A31"/>
          <w:szCs w:val="32"/>
          <w:shd w:val="clear" w:color="auto" w:fill="FFFFFF"/>
        </w:rPr>
        <w:t>,</w:t>
      </w:r>
      <w:r w:rsidR="00D12C92" w:rsidRPr="00D12C92">
        <w:rPr>
          <w:rFonts w:ascii="標楷體" w:hAnsi="標楷體" w:hint="eastAsia"/>
          <w:color w:val="232A31"/>
          <w:szCs w:val="32"/>
          <w:shd w:val="clear" w:color="auto" w:fill="FFFFFF"/>
        </w:rPr>
        <w:t>200元。</w:t>
      </w:r>
      <w:r w:rsidR="00C722BA">
        <w:rPr>
          <w:rFonts w:ascii="標楷體" w:hAnsi="標楷體" w:hint="eastAsia"/>
          <w:color w:val="232A31"/>
          <w:szCs w:val="32"/>
          <w:shd w:val="clear" w:color="auto" w:fill="FFFFFF"/>
        </w:rPr>
        <w:lastRenderedPageBreak/>
        <w:t>另</w:t>
      </w:r>
      <w:r w:rsidR="00291295" w:rsidRPr="00EF7EEF">
        <w:rPr>
          <w:rFonts w:ascii="標楷體" w:hAnsi="標楷體" w:hint="eastAsia"/>
          <w:szCs w:val="32"/>
          <w:shd w:val="clear" w:color="auto" w:fill="FFFFFF"/>
        </w:rPr>
        <w:t>吳婦又因</w:t>
      </w:r>
      <w:r w:rsidR="00C722BA" w:rsidRPr="00EF7EEF">
        <w:rPr>
          <w:rFonts w:ascii="標楷體" w:hAnsi="標楷體" w:hint="eastAsia"/>
          <w:szCs w:val="32"/>
          <w:shd w:val="clear" w:color="auto" w:fill="FFFFFF"/>
        </w:rPr>
        <w:t>該部車輛</w:t>
      </w:r>
      <w:r w:rsidR="00BA31D8" w:rsidRPr="00EF7EEF">
        <w:rPr>
          <w:rFonts w:ascii="標楷體" w:hAnsi="標楷體" w:hint="eastAsia"/>
          <w:szCs w:val="32"/>
          <w:shd w:val="clear" w:color="auto" w:fill="FFFFFF"/>
        </w:rPr>
        <w:t>欠繳</w:t>
      </w:r>
      <w:r w:rsidR="007252C4" w:rsidRPr="00EF7EEF">
        <w:rPr>
          <w:rFonts w:ascii="標楷體" w:hAnsi="標楷體" w:hint="eastAsia"/>
          <w:szCs w:val="32"/>
          <w:shd w:val="clear" w:color="auto" w:fill="FFFFFF"/>
        </w:rPr>
        <w:t>停車費及</w:t>
      </w:r>
      <w:r w:rsidR="00E07D86" w:rsidRPr="00EF7EEF">
        <w:rPr>
          <w:rFonts w:ascii="標楷體" w:hAnsi="標楷體" w:hint="eastAsia"/>
          <w:szCs w:val="32"/>
          <w:shd w:val="clear" w:color="auto" w:fill="FFFFFF"/>
        </w:rPr>
        <w:t>過路</w:t>
      </w:r>
      <w:r w:rsidR="00291295" w:rsidRPr="00EF7EEF">
        <w:rPr>
          <w:rFonts w:ascii="標楷體" w:hAnsi="標楷體" w:hint="eastAsia"/>
          <w:szCs w:val="32"/>
          <w:shd w:val="clear" w:color="auto" w:fill="FFFFFF"/>
        </w:rPr>
        <w:t>費</w:t>
      </w:r>
      <w:r w:rsidR="00BA31D8" w:rsidRPr="00EF7EEF">
        <w:rPr>
          <w:rFonts w:ascii="標楷體" w:hAnsi="標楷體" w:hint="eastAsia"/>
          <w:szCs w:val="32"/>
          <w:shd w:val="clear" w:color="auto" w:fill="FFFFFF"/>
        </w:rPr>
        <w:t>，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違反道路交通</w:t>
      </w:r>
      <w:r w:rsidR="00F06B62" w:rsidRPr="00EF7EEF">
        <w:rPr>
          <w:rFonts w:ascii="標楷體" w:hAnsi="標楷體" w:hint="eastAsia"/>
          <w:szCs w:val="32"/>
          <w:shd w:val="clear" w:color="auto" w:fill="FFFFFF"/>
        </w:rPr>
        <w:t>管理處罰條例其他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規定</w:t>
      </w:r>
      <w:r w:rsidR="00C722BA" w:rsidRPr="00EF7EEF">
        <w:rPr>
          <w:rFonts w:ascii="標楷體" w:hAnsi="標楷體" w:hint="eastAsia"/>
          <w:szCs w:val="32"/>
          <w:shd w:val="clear" w:color="auto" w:fill="FFFFFF"/>
        </w:rPr>
        <w:t>而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被新北交</w:t>
      </w:r>
      <w:proofErr w:type="gramStart"/>
      <w:r w:rsidR="00D12C92" w:rsidRPr="00EF7EEF">
        <w:rPr>
          <w:rFonts w:ascii="標楷體" w:hAnsi="標楷體" w:hint="eastAsia"/>
          <w:szCs w:val="32"/>
          <w:shd w:val="clear" w:color="auto" w:fill="FFFFFF"/>
        </w:rPr>
        <w:t>裁處裁處</w:t>
      </w:r>
      <w:proofErr w:type="gramEnd"/>
      <w:r w:rsidR="00D12C92" w:rsidRPr="00EF7EEF">
        <w:rPr>
          <w:rFonts w:ascii="標楷體" w:hAnsi="標楷體" w:hint="eastAsia"/>
          <w:szCs w:val="32"/>
          <w:shd w:val="clear" w:color="auto" w:fill="FFFFFF"/>
        </w:rPr>
        <w:t>5萬6</w:t>
      </w:r>
      <w:r w:rsidR="00D12C92" w:rsidRPr="00EF7EEF">
        <w:rPr>
          <w:rFonts w:ascii="標楷體" w:hAnsi="標楷體"/>
          <w:szCs w:val="32"/>
          <w:shd w:val="clear" w:color="auto" w:fill="FFFFFF"/>
        </w:rPr>
        <w:t>,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710元罰鍰</w:t>
      </w:r>
      <w:r w:rsidR="00D806BF" w:rsidRPr="00EF7EEF">
        <w:rPr>
          <w:rFonts w:ascii="標楷體" w:hAnsi="標楷體" w:hint="eastAsia"/>
          <w:szCs w:val="32"/>
          <w:shd w:val="clear" w:color="auto" w:fill="FFFFFF"/>
        </w:rPr>
        <w:t>，因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吳</w:t>
      </w:r>
      <w:r w:rsidR="00D806BF" w:rsidRPr="00EF7EEF">
        <w:rPr>
          <w:rFonts w:ascii="標楷體" w:hAnsi="標楷體" w:hint="eastAsia"/>
          <w:szCs w:val="32"/>
          <w:shd w:val="clear" w:color="auto" w:fill="FFFFFF"/>
        </w:rPr>
        <w:t>婦均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逾期未繳納，</w:t>
      </w:r>
      <w:proofErr w:type="gramStart"/>
      <w:r w:rsidR="00D12C92" w:rsidRPr="00EF7EEF">
        <w:rPr>
          <w:rFonts w:ascii="標楷體" w:hAnsi="標楷體" w:hint="eastAsia"/>
          <w:szCs w:val="32"/>
          <w:shd w:val="clear" w:color="auto" w:fill="FFFFFF"/>
        </w:rPr>
        <w:t>新北交裁處</w:t>
      </w:r>
      <w:proofErr w:type="gramEnd"/>
      <w:r w:rsidR="00D12C92" w:rsidRPr="00EF7EEF">
        <w:rPr>
          <w:rFonts w:ascii="標楷體" w:hAnsi="標楷體" w:hint="eastAsia"/>
          <w:szCs w:val="32"/>
          <w:shd w:val="clear" w:color="auto" w:fill="FFFFFF"/>
        </w:rPr>
        <w:t>遂將案件陸續移送士林分署強制執行。士林分署於</w:t>
      </w:r>
      <w:r w:rsidR="000C1645" w:rsidRPr="00EF7EEF">
        <w:rPr>
          <w:rFonts w:ascii="標楷體" w:hAnsi="標楷體" w:hint="eastAsia"/>
          <w:szCs w:val="32"/>
          <w:shd w:val="clear" w:color="auto" w:fill="FFFFFF"/>
        </w:rPr>
        <w:t>受理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案件後，立即於今年5月20日扣押</w:t>
      </w:r>
      <w:r w:rsidR="00D806BF" w:rsidRPr="00EF7EEF">
        <w:rPr>
          <w:rFonts w:ascii="標楷體" w:hAnsi="標楷體" w:hint="eastAsia"/>
          <w:szCs w:val="32"/>
          <w:shd w:val="clear" w:color="auto" w:fill="FFFFFF"/>
        </w:rPr>
        <w:t>吳婦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薪資。吳</w:t>
      </w:r>
      <w:r w:rsidR="00CB45C6" w:rsidRPr="00EF7EEF">
        <w:rPr>
          <w:rFonts w:ascii="標楷體" w:hAnsi="標楷體" w:hint="eastAsia"/>
          <w:szCs w:val="32"/>
          <w:shd w:val="clear" w:color="auto" w:fill="FFFFFF"/>
        </w:rPr>
        <w:t>婦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擔心</w:t>
      </w:r>
      <w:r w:rsidR="005D661E" w:rsidRPr="00EF7EEF">
        <w:rPr>
          <w:rFonts w:ascii="標楷體" w:hAnsi="標楷體" w:hint="eastAsia"/>
          <w:szCs w:val="32"/>
          <w:shd w:val="clear" w:color="auto" w:fill="FFFFFF"/>
        </w:rPr>
        <w:t>被</w:t>
      </w:r>
      <w:proofErr w:type="gramStart"/>
      <w:r w:rsidR="00D12C92" w:rsidRPr="00EF7EEF">
        <w:rPr>
          <w:rFonts w:ascii="標楷體" w:hAnsi="標楷體" w:hint="eastAsia"/>
          <w:szCs w:val="32"/>
          <w:shd w:val="clear" w:color="auto" w:fill="FFFFFF"/>
        </w:rPr>
        <w:t>扣薪</w:t>
      </w:r>
      <w:r w:rsidR="005D661E" w:rsidRPr="00EF7EEF">
        <w:rPr>
          <w:rFonts w:ascii="標楷體" w:hAnsi="標楷體" w:hint="eastAsia"/>
          <w:szCs w:val="32"/>
          <w:shd w:val="clear" w:color="auto" w:fill="FFFFFF"/>
        </w:rPr>
        <w:t>後將</w:t>
      </w:r>
      <w:proofErr w:type="gramEnd"/>
      <w:r w:rsidR="00D12C92" w:rsidRPr="00EF7EEF">
        <w:rPr>
          <w:rFonts w:ascii="標楷體" w:hAnsi="標楷體" w:hint="eastAsia"/>
          <w:szCs w:val="32"/>
          <w:shd w:val="clear" w:color="auto" w:fill="FFFFFF"/>
        </w:rPr>
        <w:t>會影響其工作，遂於5月23日</w:t>
      </w:r>
      <w:r w:rsidR="005D661E" w:rsidRPr="00EF7EEF">
        <w:rPr>
          <w:rFonts w:ascii="標楷體" w:hAnsi="標楷體" w:hint="eastAsia"/>
          <w:szCs w:val="32"/>
          <w:shd w:val="clear" w:color="auto" w:fill="FFFFFF"/>
        </w:rPr>
        <w:t>緊急</w:t>
      </w:r>
      <w:r w:rsidR="00CB45C6" w:rsidRPr="00EF7EEF">
        <w:rPr>
          <w:rFonts w:ascii="標楷體" w:hAnsi="標楷體" w:hint="eastAsia"/>
          <w:szCs w:val="32"/>
          <w:shd w:val="clear" w:color="auto" w:fill="FFFFFF"/>
        </w:rPr>
        <w:t>偕同其先生</w:t>
      </w:r>
      <w:r w:rsidR="00CA2325" w:rsidRPr="00EF7EEF">
        <w:rPr>
          <w:rFonts w:ascii="標楷體" w:hAnsi="標楷體" w:hint="eastAsia"/>
          <w:szCs w:val="32"/>
          <w:shd w:val="clear" w:color="auto" w:fill="FFFFFF"/>
        </w:rPr>
        <w:t>到場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，</w:t>
      </w:r>
      <w:r w:rsidR="00922D0B" w:rsidRPr="00EF7EEF">
        <w:rPr>
          <w:rFonts w:ascii="標楷體" w:hAnsi="標楷體" w:hint="eastAsia"/>
          <w:szCs w:val="32"/>
          <w:shd w:val="clear" w:color="auto" w:fill="FFFFFF"/>
        </w:rPr>
        <w:t>吳婦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表示</w:t>
      </w:r>
      <w:r w:rsidR="00CA2325" w:rsidRPr="00EF7EEF">
        <w:rPr>
          <w:rFonts w:ascii="標楷體" w:hAnsi="標楷體" w:hint="eastAsia"/>
          <w:szCs w:val="32"/>
          <w:shd w:val="clear" w:color="auto" w:fill="FFFFFF"/>
        </w:rPr>
        <w:t>自己在</w:t>
      </w:r>
      <w:r w:rsidR="000A14FE" w:rsidRPr="00EF7EEF">
        <w:rPr>
          <w:rFonts w:ascii="標楷體" w:hAnsi="標楷體" w:hint="eastAsia"/>
          <w:szCs w:val="32"/>
          <w:shd w:val="clear" w:color="auto" w:fill="FFFFFF"/>
        </w:rPr>
        <w:t>一家</w:t>
      </w:r>
      <w:r w:rsidR="00CA2325" w:rsidRPr="00EF7EEF">
        <w:rPr>
          <w:rFonts w:ascii="標楷體" w:hAnsi="標楷體" w:hint="eastAsia"/>
          <w:szCs w:val="32"/>
          <w:shd w:val="clear" w:color="auto" w:fill="FFFFFF"/>
        </w:rPr>
        <w:t>環保</w:t>
      </w:r>
      <w:r w:rsidR="000A14FE" w:rsidRPr="00EF7EEF">
        <w:rPr>
          <w:rFonts w:ascii="標楷體" w:hAnsi="標楷體" w:hint="eastAsia"/>
          <w:szCs w:val="32"/>
          <w:shd w:val="clear" w:color="auto" w:fill="FFFFFF"/>
        </w:rPr>
        <w:t>清潔</w:t>
      </w:r>
      <w:r w:rsidR="00CA2325" w:rsidRPr="00EF7EEF">
        <w:rPr>
          <w:rFonts w:ascii="標楷體" w:hAnsi="標楷體" w:hint="eastAsia"/>
          <w:szCs w:val="32"/>
          <w:shd w:val="clear" w:color="auto" w:fill="FFFFFF"/>
        </w:rPr>
        <w:t>公司擔任清潔工</w:t>
      </w:r>
      <w:r w:rsidR="00BA32F7" w:rsidRPr="00EF7EEF">
        <w:rPr>
          <w:rFonts w:ascii="標楷體" w:hAnsi="標楷體" w:hint="eastAsia"/>
          <w:szCs w:val="32"/>
          <w:shd w:val="clear" w:color="auto" w:fill="FFFFFF"/>
        </w:rPr>
        <w:t>，每月僅領取相當於基本工資之薪水，需支付全家房租及</w:t>
      </w:r>
      <w:r w:rsidR="00725DC6" w:rsidRPr="00EF7EEF">
        <w:rPr>
          <w:rFonts w:ascii="標楷體" w:hAnsi="標楷體" w:hint="eastAsia"/>
          <w:szCs w:val="32"/>
          <w:shd w:val="clear" w:color="auto" w:fill="FFFFFF"/>
        </w:rPr>
        <w:t>分攤</w:t>
      </w:r>
      <w:r w:rsidR="00BA32F7" w:rsidRPr="00EF7EEF">
        <w:rPr>
          <w:rFonts w:ascii="標楷體" w:hAnsi="標楷體" w:hint="eastAsia"/>
          <w:szCs w:val="32"/>
          <w:shd w:val="clear" w:color="auto" w:fill="FFFFFF"/>
        </w:rPr>
        <w:t>基本生活開銷。</w:t>
      </w:r>
      <w:r w:rsidR="000A14FE" w:rsidRPr="00EF7EEF">
        <w:rPr>
          <w:rFonts w:ascii="標楷體" w:hAnsi="標楷體" w:hint="eastAsia"/>
          <w:szCs w:val="32"/>
          <w:shd w:val="clear" w:color="auto" w:fill="FFFFFF"/>
        </w:rPr>
        <w:t>吳婦進一步表示其實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自己</w:t>
      </w:r>
      <w:r w:rsidR="00642024" w:rsidRPr="00EF7EEF">
        <w:rPr>
          <w:rFonts w:ascii="標楷體" w:hAnsi="標楷體" w:hint="eastAsia"/>
          <w:szCs w:val="32"/>
          <w:shd w:val="clear" w:color="auto" w:fill="FFFFFF"/>
        </w:rPr>
        <w:t>並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不會開車，</w:t>
      </w:r>
      <w:r w:rsidR="00E96E4C" w:rsidRPr="00EF7EEF">
        <w:rPr>
          <w:rFonts w:ascii="標楷體" w:hAnsi="標楷體" w:hint="eastAsia"/>
          <w:szCs w:val="32"/>
          <w:shd w:val="clear" w:color="auto" w:fill="FFFFFF"/>
        </w:rPr>
        <w:t>系爭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車輛</w:t>
      </w:r>
      <w:r w:rsidR="00D7179D" w:rsidRPr="00EF7EEF">
        <w:rPr>
          <w:rFonts w:ascii="標楷體" w:hAnsi="標楷體" w:hint="eastAsia"/>
          <w:szCs w:val="32"/>
          <w:shd w:val="clear" w:color="auto" w:fill="FFFFFF"/>
        </w:rPr>
        <w:t>是</w:t>
      </w:r>
      <w:r w:rsidR="00187182" w:rsidRPr="00EF7EEF">
        <w:rPr>
          <w:rFonts w:ascii="標楷體" w:hAnsi="標楷體" w:hint="eastAsia"/>
          <w:szCs w:val="32"/>
          <w:shd w:val="clear" w:color="auto" w:fill="FFFFFF"/>
        </w:rPr>
        <w:t>因</w:t>
      </w:r>
      <w:r w:rsidR="00D7179D" w:rsidRPr="00EF7EEF">
        <w:rPr>
          <w:rFonts w:ascii="標楷體" w:hAnsi="標楷體" w:hint="eastAsia"/>
          <w:szCs w:val="32"/>
          <w:shd w:val="clear" w:color="auto" w:fill="FFFFFF"/>
        </w:rPr>
        <w:t>兒子要做生意而借用</w:t>
      </w:r>
      <w:r w:rsidR="00772F14" w:rsidRPr="00EF7EEF">
        <w:rPr>
          <w:rFonts w:ascii="標楷體" w:hAnsi="標楷體" w:hint="eastAsia"/>
          <w:szCs w:val="32"/>
          <w:shd w:val="clear" w:color="auto" w:fill="FFFFFF"/>
        </w:rPr>
        <w:t>其名義</w:t>
      </w:r>
      <w:r w:rsidR="007F3A66" w:rsidRPr="00EF7EEF">
        <w:rPr>
          <w:rFonts w:ascii="標楷體" w:hAnsi="標楷體" w:hint="eastAsia"/>
          <w:szCs w:val="32"/>
          <w:shd w:val="clear" w:color="auto" w:fill="FFFFFF"/>
        </w:rPr>
        <w:t>而</w:t>
      </w:r>
      <w:r w:rsidR="00277738" w:rsidRPr="00EF7EEF">
        <w:rPr>
          <w:rFonts w:ascii="標楷體" w:hAnsi="標楷體" w:hint="eastAsia"/>
          <w:szCs w:val="32"/>
          <w:shd w:val="clear" w:color="auto" w:fill="FFFFFF"/>
        </w:rPr>
        <w:t>於10年前</w:t>
      </w:r>
      <w:r w:rsidR="007F3A66" w:rsidRPr="00EF7EEF">
        <w:rPr>
          <w:rFonts w:ascii="標楷體" w:hAnsi="標楷體" w:hint="eastAsia"/>
          <w:szCs w:val="32"/>
          <w:shd w:val="clear" w:color="auto" w:fill="FFFFFF"/>
        </w:rPr>
        <w:t>所</w:t>
      </w:r>
      <w:r w:rsidR="00277738" w:rsidRPr="00EF7EEF">
        <w:rPr>
          <w:rFonts w:ascii="標楷體" w:hAnsi="標楷體" w:hint="eastAsia"/>
          <w:szCs w:val="32"/>
          <w:shd w:val="clear" w:color="auto" w:fill="FFFFFF"/>
        </w:rPr>
        <w:t>買進之中古車</w:t>
      </w:r>
      <w:r w:rsidR="00772F14" w:rsidRPr="00EF7EEF">
        <w:rPr>
          <w:rFonts w:ascii="標楷體" w:hAnsi="標楷體" w:hint="eastAsia"/>
          <w:szCs w:val="32"/>
          <w:shd w:val="clear" w:color="auto" w:fill="FFFFFF"/>
        </w:rPr>
        <w:t>，</w:t>
      </w:r>
      <w:r w:rsidR="007F3A66" w:rsidRPr="00EF7EEF">
        <w:rPr>
          <w:rFonts w:ascii="標楷體" w:hAnsi="標楷體" w:hint="eastAsia"/>
          <w:szCs w:val="32"/>
          <w:shd w:val="clear" w:color="auto" w:fill="FFFFFF"/>
        </w:rPr>
        <w:t>經</w:t>
      </w:r>
      <w:r w:rsidR="00295FD3" w:rsidRPr="00EF7EEF">
        <w:rPr>
          <w:rFonts w:ascii="標楷體" w:hAnsi="標楷體" w:hint="eastAsia"/>
          <w:szCs w:val="32"/>
          <w:shd w:val="clear" w:color="auto" w:fill="FFFFFF"/>
        </w:rPr>
        <w:t>改裝為「行動餐車」使用</w:t>
      </w:r>
      <w:r w:rsidR="00187182" w:rsidRPr="00EF7EEF">
        <w:rPr>
          <w:rFonts w:ascii="標楷體" w:hAnsi="標楷體" w:hint="eastAsia"/>
          <w:szCs w:val="32"/>
          <w:shd w:val="clear" w:color="auto" w:fill="FFFFFF"/>
        </w:rPr>
        <w:t>，由我先生及兒子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在大台北及基隆、桃園地區四處行駛或在一些風景區</w:t>
      </w:r>
      <w:r w:rsidR="00513E4A" w:rsidRPr="00EF7EEF">
        <w:rPr>
          <w:rFonts w:ascii="標楷體" w:hAnsi="標楷體" w:hint="eastAsia"/>
          <w:szCs w:val="32"/>
          <w:shd w:val="clear" w:color="auto" w:fill="FFFFFF"/>
        </w:rPr>
        <w:t>販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賣烤鴨及烤雞，因為趕著做生意，沒有注意到號</w:t>
      </w:r>
      <w:proofErr w:type="gramStart"/>
      <w:r w:rsidR="00D12C92" w:rsidRPr="00EF7EEF">
        <w:rPr>
          <w:rFonts w:ascii="標楷體" w:hAnsi="標楷體" w:hint="eastAsia"/>
          <w:szCs w:val="32"/>
          <w:shd w:val="clear" w:color="auto" w:fill="FFFFFF"/>
        </w:rPr>
        <w:t>誌</w:t>
      </w:r>
      <w:proofErr w:type="gramEnd"/>
      <w:r w:rsidR="00D12C92" w:rsidRPr="00EF7EEF">
        <w:rPr>
          <w:rFonts w:ascii="標楷體" w:hAnsi="標楷體" w:hint="eastAsia"/>
          <w:szCs w:val="32"/>
          <w:shd w:val="clear" w:color="auto" w:fill="FFFFFF"/>
        </w:rPr>
        <w:t>標示，車速過快，就被區間測速系統取締超速，近一兩年因為受到</w:t>
      </w:r>
      <w:proofErr w:type="gramStart"/>
      <w:r w:rsidR="00D12C92" w:rsidRPr="00EF7EEF">
        <w:rPr>
          <w:rFonts w:ascii="標楷體" w:hAnsi="標楷體" w:hint="eastAsia"/>
          <w:szCs w:val="32"/>
          <w:shd w:val="clear" w:color="auto" w:fill="FFFFFF"/>
        </w:rPr>
        <w:t>疫情的</w:t>
      </w:r>
      <w:proofErr w:type="gramEnd"/>
      <w:r w:rsidR="00D12C92" w:rsidRPr="00EF7EEF">
        <w:rPr>
          <w:rFonts w:ascii="標楷體" w:hAnsi="標楷體" w:hint="eastAsia"/>
          <w:szCs w:val="32"/>
          <w:shd w:val="clear" w:color="auto" w:fill="FFFFFF"/>
        </w:rPr>
        <w:t>影響生意嚴重下滑，</w:t>
      </w:r>
      <w:r w:rsidR="00140A7F" w:rsidRPr="00EF7EEF">
        <w:rPr>
          <w:rFonts w:ascii="標楷體" w:hAnsi="標楷體" w:hint="eastAsia"/>
          <w:szCs w:val="32"/>
          <w:shd w:val="clear" w:color="auto" w:fill="FFFFFF"/>
        </w:rPr>
        <w:t>收入銳減，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無法一次繳清所有罰鍰，</w:t>
      </w:r>
      <w:r w:rsidR="005C3933" w:rsidRPr="00EF7EEF">
        <w:rPr>
          <w:rFonts w:ascii="標楷體" w:hAnsi="標楷體" w:hint="eastAsia"/>
          <w:szCs w:val="32"/>
          <w:shd w:val="clear" w:color="auto" w:fill="FFFFFF"/>
        </w:rPr>
        <w:t>請求准予辦理</w:t>
      </w:r>
      <w:r w:rsidR="00273ED3" w:rsidRPr="00EF7EEF">
        <w:rPr>
          <w:rFonts w:ascii="標楷體" w:hAnsi="標楷體" w:hint="eastAsia"/>
          <w:szCs w:val="32"/>
          <w:shd w:val="clear" w:color="auto" w:fill="FFFFFF"/>
        </w:rPr>
        <w:t>分期繳納，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並撤</w:t>
      </w:r>
      <w:r w:rsidR="007B443F" w:rsidRPr="00EF7EEF">
        <w:rPr>
          <w:rFonts w:ascii="標楷體" w:hAnsi="標楷體" w:hint="eastAsia"/>
          <w:szCs w:val="32"/>
          <w:shd w:val="clear" w:color="auto" w:fill="FFFFFF"/>
        </w:rPr>
        <w:t>銷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扣薪命令，士林分署審酌吳姓義務人的經濟及家庭狀況後，為避免影響其工作</w:t>
      </w:r>
      <w:r w:rsidR="0094457C" w:rsidRPr="00EF7EEF">
        <w:rPr>
          <w:rFonts w:ascii="標楷體" w:hAnsi="標楷體" w:hint="eastAsia"/>
          <w:szCs w:val="32"/>
          <w:shd w:val="clear" w:color="auto" w:fill="FFFFFF"/>
        </w:rPr>
        <w:t>與基本生活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，遂同意</w:t>
      </w:r>
      <w:r w:rsidR="00140A7F" w:rsidRPr="00EF7EEF">
        <w:rPr>
          <w:rFonts w:ascii="標楷體" w:hAnsi="標楷體" w:hint="eastAsia"/>
          <w:szCs w:val="32"/>
          <w:shd w:val="clear" w:color="auto" w:fill="FFFFFF"/>
        </w:rPr>
        <w:t>吳婦</w:t>
      </w:r>
      <w:r w:rsidR="00847EBA" w:rsidRPr="00EF7EEF">
        <w:rPr>
          <w:rFonts w:ascii="標楷體" w:hAnsi="標楷體" w:hint="eastAsia"/>
          <w:szCs w:val="32"/>
          <w:shd w:val="clear" w:color="auto" w:fill="FFFFFF"/>
        </w:rPr>
        <w:t>每月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分期繳納</w:t>
      </w:r>
      <w:r w:rsidR="009C660C" w:rsidRPr="00EF7EEF">
        <w:rPr>
          <w:rFonts w:ascii="標楷體" w:hAnsi="標楷體"/>
          <w:szCs w:val="32"/>
          <w:shd w:val="clear" w:color="auto" w:fill="FFFFFF"/>
        </w:rPr>
        <w:t>5</w:t>
      </w:r>
      <w:r w:rsidR="00847EBA" w:rsidRPr="00EF7EEF">
        <w:rPr>
          <w:rFonts w:ascii="標楷體" w:hAnsi="標楷體"/>
          <w:szCs w:val="32"/>
          <w:shd w:val="clear" w:color="auto" w:fill="FFFFFF"/>
        </w:rPr>
        <w:t>,</w:t>
      </w:r>
      <w:r w:rsidR="009C660C" w:rsidRPr="00EF7EEF">
        <w:rPr>
          <w:rFonts w:ascii="標楷體" w:hAnsi="標楷體"/>
          <w:szCs w:val="32"/>
          <w:shd w:val="clear" w:color="auto" w:fill="FFFFFF"/>
        </w:rPr>
        <w:t>000</w:t>
      </w:r>
      <w:r w:rsidR="00847EBA" w:rsidRPr="00EF7EEF">
        <w:rPr>
          <w:rFonts w:ascii="標楷體" w:hAnsi="標楷體" w:hint="eastAsia"/>
          <w:szCs w:val="32"/>
          <w:shd w:val="clear" w:color="auto" w:fill="FFFFFF"/>
        </w:rPr>
        <w:t>元</w:t>
      </w:r>
      <w:r w:rsidR="009C660C" w:rsidRPr="00EF7EEF">
        <w:rPr>
          <w:rFonts w:ascii="標楷體" w:hAnsi="標楷體" w:hint="eastAsia"/>
          <w:szCs w:val="32"/>
          <w:shd w:val="clear" w:color="auto" w:fill="FFFFFF"/>
        </w:rPr>
        <w:t>來清償所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積欠之罰鍰</w:t>
      </w:r>
      <w:r w:rsidR="00140A7F" w:rsidRPr="00EF7EEF">
        <w:rPr>
          <w:rFonts w:ascii="標楷體" w:hAnsi="標楷體" w:hint="eastAsia"/>
          <w:szCs w:val="32"/>
          <w:shd w:val="clear" w:color="auto" w:fill="FFFFFF"/>
        </w:rPr>
        <w:t>，並要求由</w:t>
      </w:r>
      <w:r w:rsidR="007B443F" w:rsidRPr="00EF7EEF">
        <w:rPr>
          <w:rFonts w:ascii="標楷體" w:hAnsi="標楷體" w:hint="eastAsia"/>
          <w:szCs w:val="32"/>
          <w:shd w:val="clear" w:color="auto" w:fill="FFFFFF"/>
        </w:rPr>
        <w:t>吳婦之先生書立擔保書以為擔保，</w:t>
      </w:r>
      <w:r w:rsidR="00A97FE3" w:rsidRPr="00EF7EEF">
        <w:rPr>
          <w:rFonts w:ascii="標楷體" w:hAnsi="標楷體" w:hint="eastAsia"/>
          <w:szCs w:val="32"/>
          <w:shd w:val="clear" w:color="auto" w:fill="FFFFFF"/>
        </w:rPr>
        <w:t>另</w:t>
      </w:r>
      <w:proofErr w:type="gramStart"/>
      <w:r w:rsidR="00A97FE3" w:rsidRPr="00EF7EEF">
        <w:rPr>
          <w:rFonts w:ascii="Helvetica" w:hAnsi="Helvetica" w:hint="eastAsia"/>
          <w:szCs w:val="32"/>
          <w:shd w:val="clear" w:color="auto" w:fill="FFFFFF"/>
        </w:rPr>
        <w:t>同意</w:t>
      </w:r>
      <w:r w:rsidR="00725DC6" w:rsidRPr="00EF7EEF">
        <w:rPr>
          <w:rFonts w:ascii="Helvetica" w:hAnsi="Helvetica" w:hint="eastAsia"/>
          <w:szCs w:val="32"/>
          <w:shd w:val="clear" w:color="auto" w:fill="FFFFFF"/>
        </w:rPr>
        <w:t>將</w:t>
      </w:r>
      <w:r w:rsidR="00A97FE3" w:rsidRPr="00EF7EEF">
        <w:rPr>
          <w:rFonts w:ascii="Helvetica" w:hAnsi="Helvetica" w:hint="eastAsia"/>
          <w:szCs w:val="32"/>
          <w:shd w:val="clear" w:color="auto" w:fill="FFFFFF"/>
        </w:rPr>
        <w:t>系爭</w:t>
      </w:r>
      <w:proofErr w:type="gramEnd"/>
      <w:r w:rsidR="00A97FE3" w:rsidRPr="00EF7EEF">
        <w:rPr>
          <w:rFonts w:ascii="Helvetica" w:hAnsi="Helvetica" w:hint="eastAsia"/>
          <w:szCs w:val="32"/>
          <w:shd w:val="clear" w:color="auto" w:fill="FFFFFF"/>
        </w:rPr>
        <w:t>車輛辦理查封登記後，准予義務人仍可為通常之使用</w:t>
      </w:r>
      <w:r w:rsidR="00A97FE3" w:rsidRPr="00EF7EEF">
        <w:rPr>
          <w:rFonts w:ascii="標楷體" w:hAnsi="標楷體" w:hint="eastAsia"/>
          <w:szCs w:val="32"/>
          <w:shd w:val="clear" w:color="auto" w:fill="FFFFFF"/>
        </w:rPr>
        <w:t>，</w:t>
      </w:r>
      <w:r w:rsidR="0019424A" w:rsidRPr="00EF7EEF">
        <w:rPr>
          <w:rFonts w:ascii="標楷體" w:hAnsi="標楷體" w:hint="eastAsia"/>
          <w:szCs w:val="32"/>
          <w:shd w:val="clear" w:color="auto" w:fill="FFFFFF"/>
        </w:rPr>
        <w:t>以便其先生與兒子得以</w:t>
      </w:r>
      <w:r w:rsidR="00A97FE3" w:rsidRPr="00EF7EEF">
        <w:rPr>
          <w:rFonts w:ascii="標楷體" w:hAnsi="標楷體" w:hint="eastAsia"/>
          <w:szCs w:val="32"/>
          <w:shd w:val="clear" w:color="auto" w:fill="FFFFFF"/>
        </w:rPr>
        <w:t>繼續用來經營</w:t>
      </w:r>
      <w:r w:rsidR="00A97FE3" w:rsidRPr="00EF7EEF">
        <w:rPr>
          <w:rFonts w:ascii="Helvetica" w:hAnsi="Helvetica" w:hint="eastAsia"/>
          <w:szCs w:val="32"/>
          <w:shd w:val="clear" w:color="auto" w:fill="FFFFFF"/>
        </w:rPr>
        <w:t>烤鴨</w:t>
      </w:r>
      <w:r w:rsidR="00A97FE3" w:rsidRPr="00EF7EEF">
        <w:rPr>
          <w:rFonts w:ascii="標楷體" w:hAnsi="標楷體" w:hint="eastAsia"/>
          <w:szCs w:val="32"/>
          <w:shd w:val="clear" w:color="auto" w:fill="FFFFFF"/>
        </w:rPr>
        <w:t>及烤雞</w:t>
      </w:r>
      <w:r w:rsidR="00A97FE3" w:rsidRPr="00EF7EEF">
        <w:rPr>
          <w:rFonts w:ascii="Helvetica" w:hAnsi="Helvetica" w:hint="eastAsia"/>
          <w:szCs w:val="32"/>
          <w:shd w:val="clear" w:color="auto" w:fill="FFFFFF"/>
        </w:rPr>
        <w:t>生意</w:t>
      </w:r>
      <w:r w:rsidR="0019424A" w:rsidRPr="00EF7EEF">
        <w:rPr>
          <w:rFonts w:ascii="Helvetica" w:hAnsi="Helvetica" w:hint="eastAsia"/>
          <w:szCs w:val="32"/>
          <w:shd w:val="clear" w:color="auto" w:fill="FFFFFF"/>
        </w:rPr>
        <w:t>，</w:t>
      </w:r>
      <w:r w:rsidR="00725DC6" w:rsidRPr="00EF7EEF">
        <w:rPr>
          <w:rFonts w:ascii="Helvetica" w:hAnsi="Helvetica" w:hint="eastAsia"/>
          <w:szCs w:val="32"/>
          <w:shd w:val="clear" w:color="auto" w:fill="FFFFFF"/>
        </w:rPr>
        <w:t>維持全家</w:t>
      </w:r>
      <w:r w:rsidR="00D66147" w:rsidRPr="00EF7EEF">
        <w:rPr>
          <w:rFonts w:ascii="Helvetica" w:hAnsi="Helvetica" w:hint="eastAsia"/>
          <w:szCs w:val="32"/>
          <w:shd w:val="clear" w:color="auto" w:fill="FFFFFF"/>
        </w:rPr>
        <w:t>老小</w:t>
      </w:r>
      <w:r w:rsidR="00725DC6" w:rsidRPr="00EF7EEF">
        <w:rPr>
          <w:rFonts w:ascii="Helvetica" w:hAnsi="Helvetica" w:hint="eastAsia"/>
          <w:szCs w:val="32"/>
          <w:shd w:val="clear" w:color="auto" w:fill="FFFFFF"/>
        </w:rPr>
        <w:t>溫飽</w:t>
      </w:r>
      <w:r w:rsidR="00D66147" w:rsidRPr="00EF7EEF">
        <w:rPr>
          <w:rFonts w:ascii="Helvetica" w:hAnsi="Helvetica" w:hint="eastAsia"/>
          <w:szCs w:val="32"/>
          <w:shd w:val="clear" w:color="auto" w:fill="FFFFFF"/>
        </w:rPr>
        <w:t>，</w:t>
      </w:r>
      <w:r w:rsidR="007B443F" w:rsidRPr="00EF7EEF">
        <w:rPr>
          <w:rFonts w:ascii="標楷體" w:hAnsi="標楷體" w:hint="eastAsia"/>
          <w:szCs w:val="32"/>
          <w:shd w:val="clear" w:color="auto" w:fill="FFFFFF"/>
        </w:rPr>
        <w:t>全案</w:t>
      </w:r>
      <w:r w:rsidR="00D66147" w:rsidRPr="00EF7EEF">
        <w:rPr>
          <w:rFonts w:ascii="標楷體" w:hAnsi="標楷體" w:hint="eastAsia"/>
          <w:szCs w:val="32"/>
          <w:shd w:val="clear" w:color="auto" w:fill="FFFFFF"/>
        </w:rPr>
        <w:t>終告</w:t>
      </w:r>
      <w:r w:rsidR="007B443F" w:rsidRPr="00EF7EEF">
        <w:rPr>
          <w:rFonts w:ascii="標楷體" w:hAnsi="標楷體" w:hint="eastAsia"/>
          <w:szCs w:val="32"/>
          <w:shd w:val="clear" w:color="auto" w:fill="FFFFFF"/>
        </w:rPr>
        <w:t>順利落幕</w:t>
      </w:r>
      <w:r w:rsidR="00D12C92" w:rsidRPr="00EF7EEF">
        <w:rPr>
          <w:rFonts w:ascii="標楷體" w:hAnsi="標楷體" w:hint="eastAsia"/>
          <w:szCs w:val="32"/>
          <w:shd w:val="clear" w:color="auto" w:fill="FFFFFF"/>
        </w:rPr>
        <w:t>。</w:t>
      </w:r>
    </w:p>
    <w:p w:rsidR="00407013" w:rsidRDefault="00ED088E" w:rsidP="003D4A81">
      <w:pPr>
        <w:ind w:firstLineChars="221" w:firstLine="707"/>
      </w:pPr>
      <w:r w:rsidRPr="00EF2BC0">
        <w:rPr>
          <w:rFonts w:hint="eastAsia"/>
        </w:rPr>
        <w:t>士林分署</w:t>
      </w:r>
      <w:r w:rsidR="008C0E90">
        <w:rPr>
          <w:rFonts w:hint="eastAsia"/>
        </w:rPr>
        <w:t>表示</w:t>
      </w:r>
      <w:r w:rsidR="009627A4">
        <w:rPr>
          <w:rFonts w:hint="eastAsia"/>
        </w:rPr>
        <w:t>，</w:t>
      </w:r>
      <w:r w:rsidR="00D23B96">
        <w:rPr>
          <w:rFonts w:hint="eastAsia"/>
        </w:rPr>
        <w:t>「十次車禍九次快」、「</w:t>
      </w:r>
      <w:r w:rsidR="00D748CD">
        <w:rPr>
          <w:rFonts w:hint="eastAsia"/>
        </w:rPr>
        <w:t>安全是回家唯一的路</w:t>
      </w:r>
      <w:r w:rsidR="00D23B96">
        <w:rPr>
          <w:rFonts w:hint="eastAsia"/>
        </w:rPr>
        <w:t>」</w:t>
      </w:r>
      <w:r w:rsidR="00D748CD">
        <w:rPr>
          <w:rFonts w:hint="eastAsia"/>
        </w:rPr>
        <w:t>！</w:t>
      </w:r>
      <w:r w:rsidR="00556AFE">
        <w:rPr>
          <w:rFonts w:hint="eastAsia"/>
        </w:rPr>
        <w:t>超速駕車</w:t>
      </w:r>
      <w:r w:rsidR="001468C4">
        <w:rPr>
          <w:rFonts w:hint="eastAsia"/>
        </w:rPr>
        <w:t>除了</w:t>
      </w:r>
      <w:r w:rsidR="00AD4960">
        <w:rPr>
          <w:rFonts w:hint="eastAsia"/>
        </w:rPr>
        <w:t>危及自身</w:t>
      </w:r>
      <w:r w:rsidR="001468C4">
        <w:rPr>
          <w:rFonts w:hint="eastAsia"/>
        </w:rPr>
        <w:t>與他人之</w:t>
      </w:r>
      <w:r w:rsidR="00AD4960">
        <w:rPr>
          <w:rFonts w:hint="eastAsia"/>
        </w:rPr>
        <w:t>安全</w:t>
      </w:r>
      <w:r w:rsidR="001468C4">
        <w:rPr>
          <w:rFonts w:hint="eastAsia"/>
        </w:rPr>
        <w:t>，</w:t>
      </w:r>
      <w:r w:rsidR="00AD4960">
        <w:rPr>
          <w:rFonts w:hint="eastAsia"/>
        </w:rPr>
        <w:t>嚴重者</w:t>
      </w:r>
      <w:r w:rsidR="00556AFE">
        <w:rPr>
          <w:rFonts w:hint="eastAsia"/>
        </w:rPr>
        <w:t>往往</w:t>
      </w:r>
      <w:r w:rsidR="001468C4">
        <w:rPr>
          <w:rFonts w:hint="eastAsia"/>
        </w:rPr>
        <w:t>造成不可挽回之遺憾。</w:t>
      </w:r>
      <w:r w:rsidR="00D748CD" w:rsidRPr="00D12C92">
        <w:rPr>
          <w:rFonts w:ascii="Helvetica" w:hAnsi="Helvetica" w:hint="eastAsia"/>
          <w:color w:val="232A31"/>
          <w:szCs w:val="32"/>
          <w:shd w:val="clear" w:color="auto" w:fill="FFFFFF"/>
        </w:rPr>
        <w:t>近期</w:t>
      </w:r>
      <w:r w:rsidR="00D748CD">
        <w:rPr>
          <w:rFonts w:ascii="Helvetica" w:hAnsi="Helvetica" w:hint="eastAsia"/>
          <w:color w:val="232A31"/>
          <w:szCs w:val="32"/>
          <w:shd w:val="clear" w:color="auto" w:fill="FFFFFF"/>
        </w:rPr>
        <w:t>各</w:t>
      </w:r>
      <w:r w:rsidR="00D748CD" w:rsidRPr="00D12C92">
        <w:rPr>
          <w:rFonts w:ascii="Helvetica" w:hAnsi="Helvetica" w:hint="eastAsia"/>
          <w:color w:val="232A31"/>
          <w:szCs w:val="32"/>
          <w:shd w:val="clear" w:color="auto" w:fill="FFFFFF"/>
        </w:rPr>
        <w:t>地方政府</w:t>
      </w:r>
      <w:r w:rsidR="00D748CD">
        <w:rPr>
          <w:rFonts w:ascii="Helvetica" w:hAnsi="Helvetica" w:hint="eastAsia"/>
          <w:color w:val="232A31"/>
          <w:szCs w:val="32"/>
          <w:shd w:val="clear" w:color="auto" w:fill="FFFFFF"/>
        </w:rPr>
        <w:t>已</w:t>
      </w:r>
      <w:r w:rsidR="00D748CD" w:rsidRPr="00D12C92">
        <w:rPr>
          <w:rFonts w:ascii="Helvetica" w:hAnsi="Helvetica" w:hint="eastAsia"/>
          <w:color w:val="232A31"/>
          <w:szCs w:val="32"/>
          <w:shd w:val="clear" w:color="auto" w:fill="FFFFFF"/>
        </w:rPr>
        <w:t>恢復多處區間測速，亦逐漸增加區間測速數量，以科技執法大幅降低肇事率</w:t>
      </w:r>
      <w:r w:rsidR="002228F6">
        <w:rPr>
          <w:rFonts w:ascii="Helvetica" w:hAnsi="Helvetica" w:hint="eastAsia"/>
          <w:color w:val="232A31"/>
          <w:szCs w:val="32"/>
          <w:shd w:val="clear" w:color="auto" w:fill="FFFFFF"/>
        </w:rPr>
        <w:t>。</w:t>
      </w:r>
      <w:r w:rsidR="00A00EE4">
        <w:rPr>
          <w:rFonts w:hint="eastAsia"/>
        </w:rPr>
        <w:t>對於</w:t>
      </w:r>
      <w:r w:rsidR="002228F6">
        <w:rPr>
          <w:rFonts w:hint="eastAsia"/>
        </w:rPr>
        <w:t>區間測速</w:t>
      </w:r>
      <w:r w:rsidR="00A00EE4">
        <w:rPr>
          <w:rFonts w:hint="eastAsia"/>
        </w:rPr>
        <w:t>相關案件</w:t>
      </w:r>
      <w:r w:rsidR="008C76C5">
        <w:rPr>
          <w:rFonts w:hint="eastAsia"/>
        </w:rPr>
        <w:t>士林分署</w:t>
      </w:r>
      <w:r w:rsidR="00A00EE4">
        <w:rPr>
          <w:rFonts w:hint="eastAsia"/>
        </w:rPr>
        <w:t>絕對</w:t>
      </w:r>
      <w:r w:rsidR="003E4DC6">
        <w:rPr>
          <w:rFonts w:hint="eastAsia"/>
        </w:rPr>
        <w:t>迅速及</w:t>
      </w:r>
      <w:r w:rsidR="00A00EE4">
        <w:rPr>
          <w:rFonts w:hint="eastAsia"/>
        </w:rPr>
        <w:t>強力執行，</w:t>
      </w:r>
      <w:r w:rsidR="008C0E90">
        <w:rPr>
          <w:rFonts w:hint="eastAsia"/>
        </w:rPr>
        <w:t>民眾切莫抱持僥倖心態</w:t>
      </w:r>
      <w:r w:rsidR="009E5BAA" w:rsidRPr="009E5BAA">
        <w:rPr>
          <w:rFonts w:hint="eastAsia"/>
        </w:rPr>
        <w:t>，規避繳納義務</w:t>
      </w:r>
      <w:r w:rsidR="008C76C5">
        <w:rPr>
          <w:rFonts w:hint="eastAsia"/>
        </w:rPr>
        <w:t>。</w:t>
      </w:r>
      <w:r w:rsidR="003D4A81">
        <w:rPr>
          <w:rFonts w:hint="eastAsia"/>
        </w:rPr>
        <w:t>士林分署並</w:t>
      </w:r>
      <w:r w:rsidR="00060A46">
        <w:rPr>
          <w:rFonts w:hint="eastAsia"/>
        </w:rPr>
        <w:t>再次呼籲</w:t>
      </w:r>
      <w:r w:rsidR="00BC3145">
        <w:rPr>
          <w:rFonts w:hint="eastAsia"/>
        </w:rPr>
        <w:t>駕駛人應遵守交通規則，</w:t>
      </w:r>
      <w:proofErr w:type="gramStart"/>
      <w:r w:rsidR="00BC3145">
        <w:rPr>
          <w:rFonts w:hint="eastAsia"/>
        </w:rPr>
        <w:t>切</w:t>
      </w:r>
      <w:r w:rsidR="002228F6">
        <w:rPr>
          <w:rFonts w:hint="eastAsia"/>
        </w:rPr>
        <w:t>末貪圖</w:t>
      </w:r>
      <w:proofErr w:type="gramEnd"/>
      <w:r w:rsidR="002228F6">
        <w:rPr>
          <w:rFonts w:hint="eastAsia"/>
        </w:rPr>
        <w:t>一時之快</w:t>
      </w:r>
      <w:r w:rsidR="00BC3145">
        <w:rPr>
          <w:rFonts w:hint="eastAsia"/>
        </w:rPr>
        <w:t>，</w:t>
      </w:r>
      <w:r w:rsidR="002228F6">
        <w:rPr>
          <w:rFonts w:hint="eastAsia"/>
        </w:rPr>
        <w:t>以身試法！</w:t>
      </w:r>
      <w:r w:rsidR="00BC3145">
        <w:rPr>
          <w:rFonts w:hint="eastAsia"/>
        </w:rPr>
        <w:t>如</w:t>
      </w:r>
      <w:proofErr w:type="gramStart"/>
      <w:r w:rsidR="00BC3145">
        <w:rPr>
          <w:rFonts w:hint="eastAsia"/>
        </w:rPr>
        <w:t>遭裁罰亦</w:t>
      </w:r>
      <w:proofErr w:type="gramEnd"/>
      <w:r w:rsidR="00520740">
        <w:rPr>
          <w:rFonts w:hint="eastAsia"/>
        </w:rPr>
        <w:t>應盡速繳納或提出清償辦法</w:t>
      </w:r>
      <w:r w:rsidR="004206D7">
        <w:rPr>
          <w:rFonts w:hint="eastAsia"/>
        </w:rPr>
        <w:t>，</w:t>
      </w:r>
      <w:r w:rsidR="002B35A8">
        <w:rPr>
          <w:rFonts w:hint="eastAsia"/>
        </w:rPr>
        <w:t>以免財產</w:t>
      </w:r>
      <w:r w:rsidR="00BC3145">
        <w:rPr>
          <w:rFonts w:hint="eastAsia"/>
        </w:rPr>
        <w:t>遭</w:t>
      </w:r>
      <w:r w:rsidR="00FE2192">
        <w:rPr>
          <w:rFonts w:hint="eastAsia"/>
        </w:rPr>
        <w:t>查扣執行</w:t>
      </w:r>
      <w:r w:rsidR="009C49FF">
        <w:rPr>
          <w:rFonts w:hint="eastAsia"/>
        </w:rPr>
        <w:t>，影響自身權益</w:t>
      </w:r>
      <w:r w:rsidR="00DD6DC4">
        <w:rPr>
          <w:rFonts w:hint="eastAsia"/>
        </w:rPr>
        <w:t>，甚至累及家人</w:t>
      </w:r>
      <w:r w:rsidR="009C49FF">
        <w:rPr>
          <w:rFonts w:hint="eastAsia"/>
        </w:rPr>
        <w:t>而後悔莫及</w:t>
      </w:r>
      <w:r w:rsidR="00CB13BA" w:rsidRPr="00CB13BA">
        <w:rPr>
          <w:rFonts w:hint="eastAsia"/>
        </w:rPr>
        <w:t>。</w:t>
      </w:r>
    </w:p>
    <w:p w:rsidR="00927E49" w:rsidRPr="00ED088E" w:rsidRDefault="00927E49" w:rsidP="00407013"/>
    <w:sectPr w:rsidR="00927E49" w:rsidRPr="00ED088E" w:rsidSect="00057DA3">
      <w:footerReference w:type="default" r:id="rId7"/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B4" w:rsidRDefault="006951B4" w:rsidP="00432377">
      <w:pPr>
        <w:spacing w:line="240" w:lineRule="auto"/>
      </w:pPr>
      <w:r>
        <w:separator/>
      </w:r>
    </w:p>
  </w:endnote>
  <w:endnote w:type="continuationSeparator" w:id="0">
    <w:p w:rsidR="006951B4" w:rsidRDefault="006951B4" w:rsidP="00432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77" w:rsidRDefault="004323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57C2" w:rsidRPr="00CA57C2">
      <w:rPr>
        <w:noProof/>
        <w:lang w:val="zh-TW"/>
      </w:rPr>
      <w:t>2</w:t>
    </w:r>
    <w:r>
      <w:fldChar w:fldCharType="end"/>
    </w:r>
  </w:p>
  <w:p w:rsidR="00432377" w:rsidRDefault="00432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B4" w:rsidRDefault="006951B4" w:rsidP="00432377">
      <w:pPr>
        <w:spacing w:line="240" w:lineRule="auto"/>
      </w:pPr>
      <w:r>
        <w:separator/>
      </w:r>
    </w:p>
  </w:footnote>
  <w:footnote w:type="continuationSeparator" w:id="0">
    <w:p w:rsidR="006951B4" w:rsidRDefault="006951B4" w:rsidP="004323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74"/>
    <w:rsid w:val="000046F3"/>
    <w:rsid w:val="0002106D"/>
    <w:rsid w:val="000467A7"/>
    <w:rsid w:val="00057DA3"/>
    <w:rsid w:val="00060A46"/>
    <w:rsid w:val="00062142"/>
    <w:rsid w:val="00070A8D"/>
    <w:rsid w:val="00072D62"/>
    <w:rsid w:val="00083513"/>
    <w:rsid w:val="000840D0"/>
    <w:rsid w:val="00087660"/>
    <w:rsid w:val="00093B7A"/>
    <w:rsid w:val="000953DE"/>
    <w:rsid w:val="000A14FE"/>
    <w:rsid w:val="000A4DCE"/>
    <w:rsid w:val="000A6BA4"/>
    <w:rsid w:val="000A74A5"/>
    <w:rsid w:val="000B0FE0"/>
    <w:rsid w:val="000B103B"/>
    <w:rsid w:val="000B1161"/>
    <w:rsid w:val="000B7EF4"/>
    <w:rsid w:val="000C096C"/>
    <w:rsid w:val="000C1645"/>
    <w:rsid w:val="000C268B"/>
    <w:rsid w:val="000C4EC3"/>
    <w:rsid w:val="000C5AAA"/>
    <w:rsid w:val="000D2496"/>
    <w:rsid w:val="000E11BB"/>
    <w:rsid w:val="000E1A1E"/>
    <w:rsid w:val="001027AA"/>
    <w:rsid w:val="00104E5C"/>
    <w:rsid w:val="001061AF"/>
    <w:rsid w:val="00106B65"/>
    <w:rsid w:val="00107AFA"/>
    <w:rsid w:val="001208C4"/>
    <w:rsid w:val="00132FA2"/>
    <w:rsid w:val="00140A7F"/>
    <w:rsid w:val="001431AB"/>
    <w:rsid w:val="001468C4"/>
    <w:rsid w:val="001503C2"/>
    <w:rsid w:val="001537A6"/>
    <w:rsid w:val="00165AA1"/>
    <w:rsid w:val="001767EF"/>
    <w:rsid w:val="0018155E"/>
    <w:rsid w:val="0018230A"/>
    <w:rsid w:val="001824E6"/>
    <w:rsid w:val="00184011"/>
    <w:rsid w:val="001864E5"/>
    <w:rsid w:val="00187182"/>
    <w:rsid w:val="0019424A"/>
    <w:rsid w:val="00194654"/>
    <w:rsid w:val="001A0AD9"/>
    <w:rsid w:val="001B5A60"/>
    <w:rsid w:val="001C04AA"/>
    <w:rsid w:val="001C4039"/>
    <w:rsid w:val="001C6987"/>
    <w:rsid w:val="001E1442"/>
    <w:rsid w:val="001F33F8"/>
    <w:rsid w:val="002044E6"/>
    <w:rsid w:val="00204ADA"/>
    <w:rsid w:val="0021123B"/>
    <w:rsid w:val="00212C01"/>
    <w:rsid w:val="00214D16"/>
    <w:rsid w:val="002228F6"/>
    <w:rsid w:val="00222ECA"/>
    <w:rsid w:val="00225433"/>
    <w:rsid w:val="00226917"/>
    <w:rsid w:val="00231E41"/>
    <w:rsid w:val="00233315"/>
    <w:rsid w:val="0024043E"/>
    <w:rsid w:val="00245FA6"/>
    <w:rsid w:val="002474E3"/>
    <w:rsid w:val="00247770"/>
    <w:rsid w:val="002514E8"/>
    <w:rsid w:val="00261D95"/>
    <w:rsid w:val="00262BE7"/>
    <w:rsid w:val="00266B7E"/>
    <w:rsid w:val="00267730"/>
    <w:rsid w:val="00273ED3"/>
    <w:rsid w:val="00277633"/>
    <w:rsid w:val="00277738"/>
    <w:rsid w:val="00280A99"/>
    <w:rsid w:val="00281801"/>
    <w:rsid w:val="002829B3"/>
    <w:rsid w:val="00283D74"/>
    <w:rsid w:val="002861E5"/>
    <w:rsid w:val="00291295"/>
    <w:rsid w:val="00295AF9"/>
    <w:rsid w:val="00295FD3"/>
    <w:rsid w:val="002A2C8D"/>
    <w:rsid w:val="002A6812"/>
    <w:rsid w:val="002B268C"/>
    <w:rsid w:val="002B2B10"/>
    <w:rsid w:val="002B35A8"/>
    <w:rsid w:val="002B3F53"/>
    <w:rsid w:val="002C12E9"/>
    <w:rsid w:val="002C4278"/>
    <w:rsid w:val="002C762C"/>
    <w:rsid w:val="002D1369"/>
    <w:rsid w:val="002D5FFE"/>
    <w:rsid w:val="002E0ED1"/>
    <w:rsid w:val="002E4362"/>
    <w:rsid w:val="002F6E4B"/>
    <w:rsid w:val="003016AA"/>
    <w:rsid w:val="00303DBB"/>
    <w:rsid w:val="0030720D"/>
    <w:rsid w:val="003075DA"/>
    <w:rsid w:val="003109B9"/>
    <w:rsid w:val="00315887"/>
    <w:rsid w:val="00323ACA"/>
    <w:rsid w:val="003243B8"/>
    <w:rsid w:val="0032670B"/>
    <w:rsid w:val="00326A8A"/>
    <w:rsid w:val="0033364F"/>
    <w:rsid w:val="0033439E"/>
    <w:rsid w:val="00334A05"/>
    <w:rsid w:val="00340964"/>
    <w:rsid w:val="0034199C"/>
    <w:rsid w:val="00346E3E"/>
    <w:rsid w:val="00347724"/>
    <w:rsid w:val="003537D6"/>
    <w:rsid w:val="003539DF"/>
    <w:rsid w:val="003569E6"/>
    <w:rsid w:val="00361C90"/>
    <w:rsid w:val="0036364C"/>
    <w:rsid w:val="00364BA4"/>
    <w:rsid w:val="003665DA"/>
    <w:rsid w:val="003777AB"/>
    <w:rsid w:val="00377D1B"/>
    <w:rsid w:val="00394625"/>
    <w:rsid w:val="00396034"/>
    <w:rsid w:val="003A2A3B"/>
    <w:rsid w:val="003A5020"/>
    <w:rsid w:val="003B0D2A"/>
    <w:rsid w:val="003C478B"/>
    <w:rsid w:val="003C4C16"/>
    <w:rsid w:val="003D4A81"/>
    <w:rsid w:val="003E031A"/>
    <w:rsid w:val="003E4DC6"/>
    <w:rsid w:val="003E5C73"/>
    <w:rsid w:val="003E5DB4"/>
    <w:rsid w:val="003E637F"/>
    <w:rsid w:val="003E7C89"/>
    <w:rsid w:val="003F4449"/>
    <w:rsid w:val="003F7ECA"/>
    <w:rsid w:val="00407013"/>
    <w:rsid w:val="004077FD"/>
    <w:rsid w:val="004206D7"/>
    <w:rsid w:val="004252D5"/>
    <w:rsid w:val="0042550E"/>
    <w:rsid w:val="00425BE5"/>
    <w:rsid w:val="004319C8"/>
    <w:rsid w:val="00432377"/>
    <w:rsid w:val="00433C05"/>
    <w:rsid w:val="00442682"/>
    <w:rsid w:val="00445031"/>
    <w:rsid w:val="00445955"/>
    <w:rsid w:val="0044719D"/>
    <w:rsid w:val="00447DBF"/>
    <w:rsid w:val="00450C43"/>
    <w:rsid w:val="00453A6F"/>
    <w:rsid w:val="004543E9"/>
    <w:rsid w:val="00457C57"/>
    <w:rsid w:val="00464AC2"/>
    <w:rsid w:val="00466F28"/>
    <w:rsid w:val="00470574"/>
    <w:rsid w:val="0047510C"/>
    <w:rsid w:val="0048790C"/>
    <w:rsid w:val="00487D5B"/>
    <w:rsid w:val="00492DA3"/>
    <w:rsid w:val="00495F9B"/>
    <w:rsid w:val="004961B9"/>
    <w:rsid w:val="00496D14"/>
    <w:rsid w:val="004A6B34"/>
    <w:rsid w:val="004A7585"/>
    <w:rsid w:val="004C4655"/>
    <w:rsid w:val="004C6257"/>
    <w:rsid w:val="004D2866"/>
    <w:rsid w:val="004D5D3A"/>
    <w:rsid w:val="004E3BA8"/>
    <w:rsid w:val="004E5917"/>
    <w:rsid w:val="004F0481"/>
    <w:rsid w:val="004F0AFA"/>
    <w:rsid w:val="004F30D3"/>
    <w:rsid w:val="004F6FAF"/>
    <w:rsid w:val="005079D5"/>
    <w:rsid w:val="00513E4A"/>
    <w:rsid w:val="00520740"/>
    <w:rsid w:val="00524657"/>
    <w:rsid w:val="00534BD5"/>
    <w:rsid w:val="00556AFE"/>
    <w:rsid w:val="005607BB"/>
    <w:rsid w:val="00566950"/>
    <w:rsid w:val="00571856"/>
    <w:rsid w:val="00572F56"/>
    <w:rsid w:val="00575422"/>
    <w:rsid w:val="005764DE"/>
    <w:rsid w:val="00576976"/>
    <w:rsid w:val="00584EBE"/>
    <w:rsid w:val="0058542C"/>
    <w:rsid w:val="00585E93"/>
    <w:rsid w:val="00590C4F"/>
    <w:rsid w:val="00590C81"/>
    <w:rsid w:val="00594A39"/>
    <w:rsid w:val="00597726"/>
    <w:rsid w:val="005A1084"/>
    <w:rsid w:val="005C3933"/>
    <w:rsid w:val="005C7E4A"/>
    <w:rsid w:val="005D661E"/>
    <w:rsid w:val="005D7924"/>
    <w:rsid w:val="005E0A45"/>
    <w:rsid w:val="005E7718"/>
    <w:rsid w:val="005F3DEB"/>
    <w:rsid w:val="005F55FE"/>
    <w:rsid w:val="00603E76"/>
    <w:rsid w:val="00605570"/>
    <w:rsid w:val="00605E5C"/>
    <w:rsid w:val="00606308"/>
    <w:rsid w:val="00606B34"/>
    <w:rsid w:val="00613357"/>
    <w:rsid w:val="006147BC"/>
    <w:rsid w:val="00615489"/>
    <w:rsid w:val="0062368D"/>
    <w:rsid w:val="0062566F"/>
    <w:rsid w:val="00626AF3"/>
    <w:rsid w:val="00631D4E"/>
    <w:rsid w:val="006321D3"/>
    <w:rsid w:val="006331EB"/>
    <w:rsid w:val="00634280"/>
    <w:rsid w:val="0063520C"/>
    <w:rsid w:val="00635379"/>
    <w:rsid w:val="0063682A"/>
    <w:rsid w:val="006408DA"/>
    <w:rsid w:val="00642024"/>
    <w:rsid w:val="006420EA"/>
    <w:rsid w:val="00650FAD"/>
    <w:rsid w:val="006544C1"/>
    <w:rsid w:val="00662E47"/>
    <w:rsid w:val="00663410"/>
    <w:rsid w:val="00665ACE"/>
    <w:rsid w:val="00683EE3"/>
    <w:rsid w:val="006852D1"/>
    <w:rsid w:val="0068565B"/>
    <w:rsid w:val="00694B55"/>
    <w:rsid w:val="006951B4"/>
    <w:rsid w:val="00696630"/>
    <w:rsid w:val="00696A3B"/>
    <w:rsid w:val="00697808"/>
    <w:rsid w:val="006A0FF2"/>
    <w:rsid w:val="006A141E"/>
    <w:rsid w:val="006B1843"/>
    <w:rsid w:val="006C4B5C"/>
    <w:rsid w:val="006D6B34"/>
    <w:rsid w:val="006E0BFC"/>
    <w:rsid w:val="006E1FE8"/>
    <w:rsid w:val="006E4849"/>
    <w:rsid w:val="006E7AAD"/>
    <w:rsid w:val="006F1555"/>
    <w:rsid w:val="006F2EA7"/>
    <w:rsid w:val="006F5043"/>
    <w:rsid w:val="007154AC"/>
    <w:rsid w:val="007252C4"/>
    <w:rsid w:val="00725DC6"/>
    <w:rsid w:val="00725EF9"/>
    <w:rsid w:val="0072647E"/>
    <w:rsid w:val="00726CC4"/>
    <w:rsid w:val="007301F4"/>
    <w:rsid w:val="00731056"/>
    <w:rsid w:val="00731784"/>
    <w:rsid w:val="00732519"/>
    <w:rsid w:val="00733236"/>
    <w:rsid w:val="00734DFB"/>
    <w:rsid w:val="00741E3F"/>
    <w:rsid w:val="00743169"/>
    <w:rsid w:val="00743BB4"/>
    <w:rsid w:val="0074622D"/>
    <w:rsid w:val="0075051C"/>
    <w:rsid w:val="00753B98"/>
    <w:rsid w:val="00757D3E"/>
    <w:rsid w:val="0076186F"/>
    <w:rsid w:val="00772F14"/>
    <w:rsid w:val="007840A0"/>
    <w:rsid w:val="00792673"/>
    <w:rsid w:val="00793D19"/>
    <w:rsid w:val="0079710D"/>
    <w:rsid w:val="007A28CC"/>
    <w:rsid w:val="007A3EA5"/>
    <w:rsid w:val="007A7C45"/>
    <w:rsid w:val="007B302B"/>
    <w:rsid w:val="007B4042"/>
    <w:rsid w:val="007B443F"/>
    <w:rsid w:val="007B5C91"/>
    <w:rsid w:val="007C0CD4"/>
    <w:rsid w:val="007C2868"/>
    <w:rsid w:val="007D4D30"/>
    <w:rsid w:val="007E1CB3"/>
    <w:rsid w:val="007E1F0A"/>
    <w:rsid w:val="007E1F52"/>
    <w:rsid w:val="007F3A66"/>
    <w:rsid w:val="00807B8E"/>
    <w:rsid w:val="00811028"/>
    <w:rsid w:val="008132C3"/>
    <w:rsid w:val="00814012"/>
    <w:rsid w:val="00814AC2"/>
    <w:rsid w:val="00822FAA"/>
    <w:rsid w:val="00825518"/>
    <w:rsid w:val="0082722E"/>
    <w:rsid w:val="00834226"/>
    <w:rsid w:val="00836F54"/>
    <w:rsid w:val="00837CB4"/>
    <w:rsid w:val="008439BF"/>
    <w:rsid w:val="00845D4B"/>
    <w:rsid w:val="00847EBA"/>
    <w:rsid w:val="008570F4"/>
    <w:rsid w:val="00861733"/>
    <w:rsid w:val="008656BF"/>
    <w:rsid w:val="008773D1"/>
    <w:rsid w:val="00883AA7"/>
    <w:rsid w:val="00885514"/>
    <w:rsid w:val="00886FEB"/>
    <w:rsid w:val="00893CF2"/>
    <w:rsid w:val="00893DD7"/>
    <w:rsid w:val="008B16A7"/>
    <w:rsid w:val="008B1B65"/>
    <w:rsid w:val="008B4809"/>
    <w:rsid w:val="008C0E90"/>
    <w:rsid w:val="008C5437"/>
    <w:rsid w:val="008C7371"/>
    <w:rsid w:val="008C76C5"/>
    <w:rsid w:val="008D0552"/>
    <w:rsid w:val="008D781A"/>
    <w:rsid w:val="008E0C57"/>
    <w:rsid w:val="008F513F"/>
    <w:rsid w:val="008F5527"/>
    <w:rsid w:val="0092038E"/>
    <w:rsid w:val="009209D8"/>
    <w:rsid w:val="00922A3B"/>
    <w:rsid w:val="00922D0B"/>
    <w:rsid w:val="00922EED"/>
    <w:rsid w:val="0092343D"/>
    <w:rsid w:val="00927E49"/>
    <w:rsid w:val="00940926"/>
    <w:rsid w:val="00942507"/>
    <w:rsid w:val="0094457C"/>
    <w:rsid w:val="00944D95"/>
    <w:rsid w:val="009614C4"/>
    <w:rsid w:val="009627A4"/>
    <w:rsid w:val="00966BD4"/>
    <w:rsid w:val="009738C0"/>
    <w:rsid w:val="00997347"/>
    <w:rsid w:val="009A01EE"/>
    <w:rsid w:val="009A40FA"/>
    <w:rsid w:val="009A639E"/>
    <w:rsid w:val="009A6995"/>
    <w:rsid w:val="009A745A"/>
    <w:rsid w:val="009A7513"/>
    <w:rsid w:val="009B321B"/>
    <w:rsid w:val="009C2178"/>
    <w:rsid w:val="009C31A6"/>
    <w:rsid w:val="009C35F2"/>
    <w:rsid w:val="009C40C3"/>
    <w:rsid w:val="009C49FF"/>
    <w:rsid w:val="009C5263"/>
    <w:rsid w:val="009C5E4A"/>
    <w:rsid w:val="009C660C"/>
    <w:rsid w:val="009D0E00"/>
    <w:rsid w:val="009D1173"/>
    <w:rsid w:val="009D290C"/>
    <w:rsid w:val="009D2FF3"/>
    <w:rsid w:val="009D3007"/>
    <w:rsid w:val="009E5BAA"/>
    <w:rsid w:val="009E6B94"/>
    <w:rsid w:val="009F7D5A"/>
    <w:rsid w:val="00A00EE4"/>
    <w:rsid w:val="00A05692"/>
    <w:rsid w:val="00A12B19"/>
    <w:rsid w:val="00A22411"/>
    <w:rsid w:val="00A3289F"/>
    <w:rsid w:val="00A332E0"/>
    <w:rsid w:val="00A425B7"/>
    <w:rsid w:val="00A47744"/>
    <w:rsid w:val="00A62B31"/>
    <w:rsid w:val="00A64504"/>
    <w:rsid w:val="00A70D5E"/>
    <w:rsid w:val="00A71052"/>
    <w:rsid w:val="00A72E53"/>
    <w:rsid w:val="00A84127"/>
    <w:rsid w:val="00A92853"/>
    <w:rsid w:val="00A93594"/>
    <w:rsid w:val="00A969F2"/>
    <w:rsid w:val="00A97FE3"/>
    <w:rsid w:val="00AA5F6D"/>
    <w:rsid w:val="00AA6271"/>
    <w:rsid w:val="00AB00CE"/>
    <w:rsid w:val="00AC474A"/>
    <w:rsid w:val="00AC50DA"/>
    <w:rsid w:val="00AC6686"/>
    <w:rsid w:val="00AC6D03"/>
    <w:rsid w:val="00AC79EE"/>
    <w:rsid w:val="00AD0DEF"/>
    <w:rsid w:val="00AD4960"/>
    <w:rsid w:val="00AE5131"/>
    <w:rsid w:val="00AF5664"/>
    <w:rsid w:val="00AF56B3"/>
    <w:rsid w:val="00AF5F49"/>
    <w:rsid w:val="00AF6908"/>
    <w:rsid w:val="00AF6FB8"/>
    <w:rsid w:val="00AF7815"/>
    <w:rsid w:val="00B04043"/>
    <w:rsid w:val="00B0585A"/>
    <w:rsid w:val="00B05E25"/>
    <w:rsid w:val="00B07CC1"/>
    <w:rsid w:val="00B167AA"/>
    <w:rsid w:val="00B27BF8"/>
    <w:rsid w:val="00B30F17"/>
    <w:rsid w:val="00B35369"/>
    <w:rsid w:val="00B35822"/>
    <w:rsid w:val="00B40243"/>
    <w:rsid w:val="00B41920"/>
    <w:rsid w:val="00B426AC"/>
    <w:rsid w:val="00B51CD3"/>
    <w:rsid w:val="00B52D2A"/>
    <w:rsid w:val="00B56FC1"/>
    <w:rsid w:val="00B61DAF"/>
    <w:rsid w:val="00B6455E"/>
    <w:rsid w:val="00B714CC"/>
    <w:rsid w:val="00B75509"/>
    <w:rsid w:val="00B85B7D"/>
    <w:rsid w:val="00BA31D8"/>
    <w:rsid w:val="00BA32F7"/>
    <w:rsid w:val="00BA506E"/>
    <w:rsid w:val="00BB5823"/>
    <w:rsid w:val="00BC3145"/>
    <w:rsid w:val="00BC4884"/>
    <w:rsid w:val="00BD223B"/>
    <w:rsid w:val="00BD3C70"/>
    <w:rsid w:val="00BD4F6E"/>
    <w:rsid w:val="00BE04E7"/>
    <w:rsid w:val="00BE2FD5"/>
    <w:rsid w:val="00BE450C"/>
    <w:rsid w:val="00BF3AD1"/>
    <w:rsid w:val="00C0165C"/>
    <w:rsid w:val="00C1134F"/>
    <w:rsid w:val="00C165D4"/>
    <w:rsid w:val="00C17C77"/>
    <w:rsid w:val="00C21F40"/>
    <w:rsid w:val="00C2446D"/>
    <w:rsid w:val="00C41B4D"/>
    <w:rsid w:val="00C44654"/>
    <w:rsid w:val="00C52D1D"/>
    <w:rsid w:val="00C57189"/>
    <w:rsid w:val="00C652E9"/>
    <w:rsid w:val="00C70E6B"/>
    <w:rsid w:val="00C722BA"/>
    <w:rsid w:val="00C726D5"/>
    <w:rsid w:val="00C72B21"/>
    <w:rsid w:val="00C812CE"/>
    <w:rsid w:val="00C849E9"/>
    <w:rsid w:val="00C85C8A"/>
    <w:rsid w:val="00C93F88"/>
    <w:rsid w:val="00C94A81"/>
    <w:rsid w:val="00CA1ADE"/>
    <w:rsid w:val="00CA2325"/>
    <w:rsid w:val="00CA57C2"/>
    <w:rsid w:val="00CB08F2"/>
    <w:rsid w:val="00CB13BA"/>
    <w:rsid w:val="00CB32B1"/>
    <w:rsid w:val="00CB45C6"/>
    <w:rsid w:val="00CB4F6C"/>
    <w:rsid w:val="00CC0D69"/>
    <w:rsid w:val="00CC11D4"/>
    <w:rsid w:val="00CC369C"/>
    <w:rsid w:val="00CC58EA"/>
    <w:rsid w:val="00CC73E3"/>
    <w:rsid w:val="00CD1DDA"/>
    <w:rsid w:val="00CD584F"/>
    <w:rsid w:val="00CD5916"/>
    <w:rsid w:val="00CE03E8"/>
    <w:rsid w:val="00CE3EA6"/>
    <w:rsid w:val="00CF291A"/>
    <w:rsid w:val="00CF486B"/>
    <w:rsid w:val="00CF71DD"/>
    <w:rsid w:val="00CF7293"/>
    <w:rsid w:val="00D10203"/>
    <w:rsid w:val="00D10926"/>
    <w:rsid w:val="00D125BF"/>
    <w:rsid w:val="00D12C92"/>
    <w:rsid w:val="00D15261"/>
    <w:rsid w:val="00D23B96"/>
    <w:rsid w:val="00D37467"/>
    <w:rsid w:val="00D427CA"/>
    <w:rsid w:val="00D478FC"/>
    <w:rsid w:val="00D547CF"/>
    <w:rsid w:val="00D66147"/>
    <w:rsid w:val="00D7179D"/>
    <w:rsid w:val="00D748CD"/>
    <w:rsid w:val="00D806BF"/>
    <w:rsid w:val="00D9319D"/>
    <w:rsid w:val="00D93D74"/>
    <w:rsid w:val="00DB7D0D"/>
    <w:rsid w:val="00DD0BDC"/>
    <w:rsid w:val="00DD156F"/>
    <w:rsid w:val="00DD6DC4"/>
    <w:rsid w:val="00DD73B2"/>
    <w:rsid w:val="00DF7E07"/>
    <w:rsid w:val="00E0248D"/>
    <w:rsid w:val="00E05269"/>
    <w:rsid w:val="00E07D86"/>
    <w:rsid w:val="00E10AA9"/>
    <w:rsid w:val="00E12E4F"/>
    <w:rsid w:val="00E14F09"/>
    <w:rsid w:val="00E207A4"/>
    <w:rsid w:val="00E217E8"/>
    <w:rsid w:val="00E231E3"/>
    <w:rsid w:val="00E2757B"/>
    <w:rsid w:val="00E31CD0"/>
    <w:rsid w:val="00E33A26"/>
    <w:rsid w:val="00E402B1"/>
    <w:rsid w:val="00E44100"/>
    <w:rsid w:val="00E46689"/>
    <w:rsid w:val="00E55475"/>
    <w:rsid w:val="00E64BFE"/>
    <w:rsid w:val="00E65DD3"/>
    <w:rsid w:val="00E76B18"/>
    <w:rsid w:val="00E851E9"/>
    <w:rsid w:val="00E86377"/>
    <w:rsid w:val="00E8699F"/>
    <w:rsid w:val="00E922F8"/>
    <w:rsid w:val="00E96E4C"/>
    <w:rsid w:val="00EA1C00"/>
    <w:rsid w:val="00EB3C01"/>
    <w:rsid w:val="00EB667B"/>
    <w:rsid w:val="00EC5A1A"/>
    <w:rsid w:val="00ED088E"/>
    <w:rsid w:val="00ED2721"/>
    <w:rsid w:val="00ED2E44"/>
    <w:rsid w:val="00ED39EA"/>
    <w:rsid w:val="00ED49A1"/>
    <w:rsid w:val="00EE7630"/>
    <w:rsid w:val="00EF2BC0"/>
    <w:rsid w:val="00EF55E4"/>
    <w:rsid w:val="00EF7EEF"/>
    <w:rsid w:val="00F05016"/>
    <w:rsid w:val="00F06B62"/>
    <w:rsid w:val="00F175CF"/>
    <w:rsid w:val="00F25A3F"/>
    <w:rsid w:val="00F270AB"/>
    <w:rsid w:val="00F32690"/>
    <w:rsid w:val="00F34B0F"/>
    <w:rsid w:val="00F360F1"/>
    <w:rsid w:val="00F37428"/>
    <w:rsid w:val="00F377BC"/>
    <w:rsid w:val="00F4033D"/>
    <w:rsid w:val="00F44DCB"/>
    <w:rsid w:val="00F60E7F"/>
    <w:rsid w:val="00F726E1"/>
    <w:rsid w:val="00F72FB3"/>
    <w:rsid w:val="00F7302A"/>
    <w:rsid w:val="00F80A8B"/>
    <w:rsid w:val="00F81397"/>
    <w:rsid w:val="00F813A9"/>
    <w:rsid w:val="00F970A9"/>
    <w:rsid w:val="00FA195A"/>
    <w:rsid w:val="00FA39B1"/>
    <w:rsid w:val="00FA5301"/>
    <w:rsid w:val="00FB26A4"/>
    <w:rsid w:val="00FC1C70"/>
    <w:rsid w:val="00FD0CAA"/>
    <w:rsid w:val="00FD1EDE"/>
    <w:rsid w:val="00FD1EF6"/>
    <w:rsid w:val="00FE2192"/>
    <w:rsid w:val="00FE5C0B"/>
    <w:rsid w:val="00FE7B97"/>
    <w:rsid w:val="00FF033C"/>
    <w:rsid w:val="00FF1C91"/>
    <w:rsid w:val="00FF3D9B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2280C-D98E-4D6B-9623-DBFC296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00" w:lineRule="exact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323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32377"/>
    <w:rPr>
      <w:sz w:val="20"/>
      <w:szCs w:val="20"/>
    </w:rPr>
  </w:style>
  <w:style w:type="character" w:styleId="a7">
    <w:name w:val="annotation reference"/>
    <w:uiPriority w:val="99"/>
    <w:semiHidden/>
    <w:unhideWhenUsed/>
    <w:rsid w:val="004206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206D7"/>
  </w:style>
  <w:style w:type="character" w:customStyle="1" w:styleId="a9">
    <w:name w:val="註解文字 字元"/>
    <w:basedOn w:val="a0"/>
    <w:link w:val="a8"/>
    <w:uiPriority w:val="99"/>
    <w:semiHidden/>
    <w:rsid w:val="004206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06D7"/>
    <w:rPr>
      <w:b/>
      <w:bCs/>
    </w:rPr>
  </w:style>
  <w:style w:type="character" w:customStyle="1" w:styleId="ab">
    <w:name w:val="註解主旨 字元"/>
    <w:link w:val="aa"/>
    <w:uiPriority w:val="99"/>
    <w:semiHidden/>
    <w:rsid w:val="004206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031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E031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張峻嘉</dc:creator>
  <cp:keywords/>
  <dc:description/>
  <cp:lastModifiedBy>A</cp:lastModifiedBy>
  <cp:revision>3</cp:revision>
  <cp:lastPrinted>2022-05-27T03:35:00Z</cp:lastPrinted>
  <dcterms:created xsi:type="dcterms:W3CDTF">2022-05-27T03:58:00Z</dcterms:created>
  <dcterms:modified xsi:type="dcterms:W3CDTF">2022-05-27T03:59:00Z</dcterms:modified>
</cp:coreProperties>
</file>