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6901"/>
      </w:tblGrid>
      <w:tr w:rsidR="00C86055" w:rsidRPr="00A5323D" w:rsidTr="00E96BC1">
        <w:trPr>
          <w:trHeight w:val="1976"/>
        </w:trPr>
        <w:tc>
          <w:tcPr>
            <w:tcW w:w="2030" w:type="dxa"/>
            <w:vAlign w:val="center"/>
          </w:tcPr>
          <w:p w:rsidR="00C86055" w:rsidRPr="00A5323D" w:rsidRDefault="00E96BC1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3460" cy="990600"/>
                  <wp:effectExtent l="0" t="0" r="0" b="0"/>
                  <wp:docPr id="3" name="圖片 3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</w:tcPr>
          <w:p w:rsidR="00C86055" w:rsidRPr="00E96BC1" w:rsidRDefault="00C86055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96BC1">
              <w:rPr>
                <w:rFonts w:ascii="標楷體" w:eastAsia="標楷體" w:hAnsi="標楷體"/>
                <w:b/>
                <w:sz w:val="44"/>
                <w:szCs w:val="44"/>
              </w:rPr>
              <w:t>法務部行政執行署</w:t>
            </w:r>
            <w:r w:rsidR="00BC5E07" w:rsidRPr="00E96BC1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F87812" w:rsidRPr="00E96BC1">
              <w:rPr>
                <w:rFonts w:ascii="標楷體" w:eastAsia="標楷體" w:hAnsi="標楷體" w:hint="eastAsia"/>
                <w:b/>
                <w:sz w:val="44"/>
                <w:szCs w:val="44"/>
              </w:rPr>
              <w:t>分署</w:t>
            </w:r>
            <w:r w:rsidRPr="00E96BC1">
              <w:rPr>
                <w:rFonts w:ascii="標楷體" w:eastAsia="標楷體" w:hAnsi="標楷體"/>
                <w:b/>
                <w:sz w:val="44"/>
                <w:szCs w:val="44"/>
              </w:rPr>
              <w:t>新聞稿</w:t>
            </w:r>
          </w:p>
          <w:p w:rsidR="00C86055" w:rsidRPr="00E96BC1" w:rsidRDefault="00C86055" w:rsidP="00E96BC1">
            <w:pPr>
              <w:spacing w:line="300" w:lineRule="exact"/>
              <w:ind w:firstLineChars="203" w:firstLine="487"/>
              <w:rPr>
                <w:rFonts w:ascii="標楷體" w:eastAsia="標楷體" w:hAnsi="標楷體"/>
              </w:rPr>
            </w:pPr>
            <w:r w:rsidRPr="00E96BC1">
              <w:rPr>
                <w:rFonts w:ascii="標楷體" w:eastAsia="標楷體" w:hAnsi="標楷體"/>
              </w:rPr>
              <w:t>發稿日期：</w:t>
            </w:r>
            <w:r w:rsidR="00CD6E7A" w:rsidRPr="00E96BC1">
              <w:rPr>
                <w:rFonts w:ascii="標楷體" w:eastAsia="標楷體" w:hAnsi="標楷體" w:hint="eastAsia"/>
              </w:rPr>
              <w:t>10</w:t>
            </w:r>
            <w:r w:rsidR="00E64FD1" w:rsidRPr="00E96BC1">
              <w:rPr>
                <w:rFonts w:ascii="標楷體" w:eastAsia="標楷體" w:hAnsi="標楷體" w:hint="eastAsia"/>
              </w:rPr>
              <w:t>9</w:t>
            </w:r>
            <w:r w:rsidRPr="00E96BC1">
              <w:rPr>
                <w:rFonts w:ascii="標楷體" w:eastAsia="標楷體" w:hAnsi="標楷體"/>
              </w:rPr>
              <w:t>年</w:t>
            </w:r>
            <w:r w:rsidR="00BE3867" w:rsidRPr="00E96BC1">
              <w:rPr>
                <w:rFonts w:ascii="標楷體" w:eastAsia="標楷體" w:hAnsi="標楷體" w:hint="eastAsia"/>
              </w:rPr>
              <w:t>12</w:t>
            </w:r>
            <w:r w:rsidRPr="00E96BC1">
              <w:rPr>
                <w:rFonts w:ascii="標楷體" w:eastAsia="標楷體" w:hAnsi="標楷體"/>
              </w:rPr>
              <w:t>月</w:t>
            </w:r>
            <w:r w:rsidR="00BE3867" w:rsidRPr="00E96BC1">
              <w:rPr>
                <w:rFonts w:ascii="標楷體" w:eastAsia="標楷體" w:hAnsi="標楷體" w:hint="eastAsia"/>
              </w:rPr>
              <w:t>0</w:t>
            </w:r>
            <w:r w:rsidR="004F016A">
              <w:rPr>
                <w:rFonts w:ascii="標楷體" w:eastAsia="標楷體" w:hAnsi="標楷體" w:hint="eastAsia"/>
              </w:rPr>
              <w:t>8</w:t>
            </w:r>
            <w:r w:rsidRPr="00E96BC1">
              <w:rPr>
                <w:rFonts w:ascii="標楷體" w:eastAsia="標楷體" w:hAnsi="標楷體"/>
              </w:rPr>
              <w:t>日</w:t>
            </w:r>
          </w:p>
          <w:p w:rsidR="00C86055" w:rsidRPr="00E96BC1" w:rsidRDefault="00C86055" w:rsidP="00E96BC1">
            <w:pPr>
              <w:spacing w:line="300" w:lineRule="exact"/>
              <w:ind w:firstLineChars="203" w:firstLine="487"/>
              <w:rPr>
                <w:rFonts w:ascii="標楷體" w:eastAsia="標楷體" w:hAnsi="標楷體"/>
              </w:rPr>
            </w:pPr>
            <w:r w:rsidRPr="00E96BC1">
              <w:rPr>
                <w:rFonts w:ascii="標楷體" w:eastAsia="標楷體" w:hAnsi="標楷體"/>
              </w:rPr>
              <w:t>發稿</w:t>
            </w:r>
            <w:r w:rsidR="00E96BC1">
              <w:rPr>
                <w:rFonts w:ascii="標楷體" w:eastAsia="標楷體" w:hAnsi="標楷體" w:hint="eastAsia"/>
              </w:rPr>
              <w:t>機關</w:t>
            </w:r>
            <w:r w:rsidRPr="00E96BC1">
              <w:rPr>
                <w:rFonts w:ascii="標楷體" w:eastAsia="標楷體" w:hAnsi="標楷體"/>
              </w:rPr>
              <w:t>：</w:t>
            </w:r>
            <w:r w:rsidR="00E96BC1">
              <w:rPr>
                <w:rFonts w:ascii="標楷體" w:eastAsia="標楷體" w:hAnsi="標楷體" w:hint="eastAsia"/>
              </w:rPr>
              <w:t>法務部行政執行署士林分署</w:t>
            </w:r>
          </w:p>
          <w:p w:rsidR="00DE5403" w:rsidRPr="00E96BC1" w:rsidRDefault="00DE5403" w:rsidP="00E96BC1">
            <w:pPr>
              <w:spacing w:line="300" w:lineRule="exact"/>
              <w:ind w:firstLineChars="203" w:firstLine="487"/>
              <w:rPr>
                <w:rFonts w:ascii="標楷體" w:eastAsia="標楷體" w:hAnsi="標楷體"/>
              </w:rPr>
            </w:pPr>
            <w:r w:rsidRPr="00E96BC1">
              <w:rPr>
                <w:rFonts w:ascii="標楷體" w:eastAsia="標楷體" w:hAnsi="標楷體" w:hint="eastAsia"/>
              </w:rPr>
              <w:t>新聞發言人：</w:t>
            </w:r>
            <w:r w:rsidR="00E96BC1">
              <w:rPr>
                <w:rFonts w:ascii="標楷體" w:eastAsia="標楷體" w:hAnsi="標楷體" w:hint="eastAsia"/>
              </w:rPr>
              <w:t>林</w:t>
            </w:r>
            <w:r w:rsidR="002B72AE" w:rsidRPr="00E96BC1">
              <w:rPr>
                <w:rFonts w:ascii="標楷體" w:eastAsia="標楷體" w:hAnsi="標楷體" w:hint="eastAsia"/>
              </w:rPr>
              <w:t>主任行政執行官</w:t>
            </w:r>
            <w:r w:rsidR="00FE22BC" w:rsidRPr="00E96BC1">
              <w:rPr>
                <w:rFonts w:ascii="標楷體" w:eastAsia="標楷體" w:hAnsi="標楷體" w:hint="eastAsia"/>
              </w:rPr>
              <w:t>靜怡</w:t>
            </w:r>
          </w:p>
          <w:p w:rsidR="00C86055" w:rsidRPr="00A5323D" w:rsidRDefault="008F34FF" w:rsidP="00E96BC1">
            <w:pPr>
              <w:spacing w:line="300" w:lineRule="exact"/>
              <w:ind w:firstLineChars="203" w:firstLine="487"/>
              <w:rPr>
                <w:b/>
                <w:sz w:val="56"/>
                <w:szCs w:val="56"/>
              </w:rPr>
            </w:pPr>
            <w:r w:rsidRPr="00E96BC1">
              <w:rPr>
                <w:rFonts w:ascii="標楷體" w:eastAsia="標楷體" w:hAnsi="標楷體" w:hint="eastAsia"/>
              </w:rPr>
              <w:t>行動電話：</w:t>
            </w:r>
            <w:r w:rsidR="00FE22BC" w:rsidRPr="00E96BC1">
              <w:rPr>
                <w:rFonts w:ascii="標楷體" w:eastAsia="標楷體" w:hAnsi="標楷體" w:hint="eastAsia"/>
              </w:rPr>
              <w:t>0937-838-269</w:t>
            </w:r>
            <w:r w:rsidR="0036329D" w:rsidRPr="00E96BC1">
              <w:rPr>
                <w:rFonts w:ascii="標楷體" w:eastAsia="標楷體" w:hAnsi="標楷體" w:hint="eastAsia"/>
              </w:rPr>
              <w:t xml:space="preserve"> </w:t>
            </w:r>
            <w:r w:rsidR="00D35DA4" w:rsidRPr="00E96BC1">
              <w:rPr>
                <w:rFonts w:ascii="標楷體" w:eastAsia="標楷體" w:hAnsi="標楷體" w:hint="eastAsia"/>
              </w:rPr>
              <w:t xml:space="preserve">  </w:t>
            </w:r>
            <w:r w:rsidR="008F1690" w:rsidRPr="00E96BC1">
              <w:rPr>
                <w:rFonts w:ascii="標楷體" w:eastAsia="標楷體" w:hAnsi="標楷體" w:hint="eastAsia"/>
              </w:rPr>
              <w:t xml:space="preserve">      </w:t>
            </w:r>
            <w:r w:rsidR="00E96BC1">
              <w:rPr>
                <w:rFonts w:ascii="標楷體" w:eastAsia="標楷體" w:hAnsi="標楷體" w:hint="eastAsia"/>
              </w:rPr>
              <w:t xml:space="preserve">      </w:t>
            </w:r>
            <w:r w:rsidR="00D35DA4" w:rsidRPr="00E96BC1">
              <w:rPr>
                <w:rFonts w:ascii="標楷體" w:eastAsia="標楷體" w:hAnsi="標楷體" w:hint="eastAsia"/>
              </w:rPr>
              <w:t xml:space="preserve">  </w:t>
            </w:r>
            <w:r w:rsidR="00D35DA4" w:rsidRPr="00E96BC1">
              <w:rPr>
                <w:rFonts w:ascii="標楷體" w:eastAsia="標楷體" w:hAnsi="標楷體" w:hint="eastAsia"/>
                <w:color w:val="FF0000"/>
              </w:rPr>
              <w:t>編號：10</w:t>
            </w:r>
            <w:r w:rsidR="00E64FD1" w:rsidRPr="00E96BC1">
              <w:rPr>
                <w:rFonts w:ascii="標楷體" w:eastAsia="標楷體" w:hAnsi="標楷體" w:hint="eastAsia"/>
                <w:color w:val="FF0000"/>
              </w:rPr>
              <w:t>9</w:t>
            </w:r>
            <w:r w:rsidR="00D35DA4" w:rsidRPr="00E96BC1">
              <w:rPr>
                <w:rFonts w:ascii="標楷體" w:eastAsia="標楷體" w:hAnsi="標楷體" w:hint="eastAsia"/>
                <w:color w:val="FF0000"/>
              </w:rPr>
              <w:t>-</w:t>
            </w:r>
            <w:r w:rsidR="00E96BC1" w:rsidRPr="00E96BC1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</w:tr>
    </w:tbl>
    <w:p w:rsidR="00C86055" w:rsidRPr="004C3980" w:rsidRDefault="00C86055" w:rsidP="009C393F">
      <w:pPr>
        <w:spacing w:line="20" w:lineRule="exact"/>
        <w:rPr>
          <w:sz w:val="20"/>
          <w:szCs w:val="20"/>
        </w:rPr>
      </w:pPr>
    </w:p>
    <w:p w:rsidR="002B72AE" w:rsidRPr="00E96BC1" w:rsidRDefault="00BE3867" w:rsidP="00436B50">
      <w:pPr>
        <w:pStyle w:val="first"/>
        <w:spacing w:after="240"/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 w:rsidRPr="00E96BC1">
        <w:rPr>
          <w:rFonts w:ascii="標楷體" w:eastAsia="標楷體" w:hAnsi="標楷體" w:hint="eastAsia"/>
          <w:b/>
          <w:sz w:val="36"/>
          <w:szCs w:val="36"/>
        </w:rPr>
        <w:t>士林分署</w:t>
      </w:r>
      <w:r w:rsidR="003509EC" w:rsidRPr="00E96BC1">
        <w:rPr>
          <w:rFonts w:ascii="標楷體" w:eastAsia="標楷體" w:hAnsi="標楷體" w:hint="eastAsia"/>
          <w:b/>
          <w:sz w:val="36"/>
          <w:szCs w:val="36"/>
        </w:rPr>
        <w:t>檔案展</w:t>
      </w:r>
      <w:r w:rsidR="000B3F89">
        <w:rPr>
          <w:rFonts w:ascii="標楷體" w:eastAsia="標楷體" w:hAnsi="標楷體" w:hint="eastAsia"/>
          <w:b/>
          <w:sz w:val="36"/>
          <w:szCs w:val="36"/>
        </w:rPr>
        <w:t>為您</w:t>
      </w:r>
      <w:r w:rsidR="003509EC">
        <w:rPr>
          <w:rFonts w:ascii="標楷體" w:eastAsia="標楷體" w:hAnsi="標楷體" w:hint="eastAsia"/>
          <w:b/>
          <w:sz w:val="36"/>
          <w:szCs w:val="36"/>
        </w:rPr>
        <w:t>揭開</w:t>
      </w:r>
      <w:r w:rsidR="000D2170">
        <w:rPr>
          <w:rFonts w:ascii="標楷體" w:eastAsia="標楷體" w:hAnsi="標楷體" w:hint="eastAsia"/>
          <w:b/>
          <w:sz w:val="36"/>
          <w:szCs w:val="36"/>
        </w:rPr>
        <w:t>欠稅和管收的</w:t>
      </w:r>
      <w:r w:rsidR="003509EC">
        <w:rPr>
          <w:rFonts w:ascii="標楷體" w:eastAsia="標楷體" w:hAnsi="標楷體" w:hint="eastAsia"/>
          <w:b/>
          <w:sz w:val="36"/>
          <w:szCs w:val="36"/>
        </w:rPr>
        <w:t>面紗</w:t>
      </w:r>
      <w:r w:rsidRPr="00E96BC1">
        <w:rPr>
          <w:rFonts w:ascii="標楷體" w:eastAsia="標楷體" w:hAnsi="標楷體" w:hint="eastAsia"/>
          <w:b/>
          <w:sz w:val="36"/>
          <w:szCs w:val="36"/>
        </w:rPr>
        <w:t>!</w:t>
      </w:r>
      <w:r w:rsidR="006E6B02" w:rsidRPr="00E96BC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5658485" cy="0"/>
                <wp:effectExtent l="16510" t="15875" r="20955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73A1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15pt" to="447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3z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" strokeweight="2.25pt"/>
            </w:pict>
          </mc:Fallback>
        </mc:AlternateContent>
      </w:r>
    </w:p>
    <w:p w:rsidR="000D2170" w:rsidRDefault="000E310E" w:rsidP="003509EC">
      <w:pPr>
        <w:widowControl/>
        <w:shd w:val="clear" w:color="auto" w:fill="FFFFFF"/>
        <w:spacing w:line="480" w:lineRule="auto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</w:t>
      </w:r>
      <w:bookmarkStart w:id="0" w:name="_GoBack"/>
      <w:r w:rsidR="00D56502">
        <w:rPr>
          <w:rFonts w:ascii="標楷體" w:eastAsia="標楷體" w:cs="標楷體" w:hint="eastAsia"/>
          <w:color w:val="000000"/>
          <w:kern w:val="0"/>
          <w:sz w:val="32"/>
          <w:szCs w:val="32"/>
        </w:rPr>
        <w:t>高額欠稅有違社會公義，面對欠稅大戶時，政府</w:t>
      </w:r>
      <w:r w:rsidR="000B3F89">
        <w:rPr>
          <w:rFonts w:ascii="標楷體" w:eastAsia="標楷體" w:cs="標楷體" w:hint="eastAsia"/>
          <w:color w:val="000000"/>
          <w:kern w:val="0"/>
          <w:sz w:val="32"/>
          <w:szCs w:val="32"/>
        </w:rPr>
        <w:t>該</w:t>
      </w:r>
      <w:r w:rsidR="00D56502">
        <w:rPr>
          <w:rFonts w:ascii="標楷體" w:eastAsia="標楷體" w:cs="標楷體" w:hint="eastAsia"/>
          <w:color w:val="000000"/>
          <w:kern w:val="0"/>
          <w:sz w:val="32"/>
          <w:szCs w:val="32"/>
        </w:rPr>
        <w:t>如何因應及處置？</w:t>
      </w:r>
      <w:r w:rsidR="002B6ADD">
        <w:rPr>
          <w:rFonts w:ascii="標楷體" w:eastAsia="標楷體" w:cs="標楷體" w:hint="eastAsia"/>
          <w:color w:val="000000"/>
          <w:kern w:val="0"/>
          <w:sz w:val="32"/>
          <w:szCs w:val="32"/>
        </w:rPr>
        <w:t>而</w:t>
      </w:r>
      <w:r w:rsidR="00D56502">
        <w:rPr>
          <w:rFonts w:ascii="標楷體" w:eastAsia="標楷體" w:cs="標楷體" w:hint="eastAsia"/>
          <w:color w:val="000000"/>
          <w:kern w:val="0"/>
          <w:sz w:val="32"/>
          <w:szCs w:val="32"/>
        </w:rPr>
        <w:t>經常聽到的「管收」又是如何進行呢？在</w:t>
      </w:r>
      <w:r w:rsidR="00D56502"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法務部行政執行署士林分署籌辦之</w:t>
      </w:r>
      <w:r w:rsidR="00D56502" w:rsidRPr="00E96BC1">
        <w:rPr>
          <w:rFonts w:ascii="標楷體" w:eastAsia="標楷體" w:hAnsi="標楷體" w:hint="eastAsia"/>
          <w:sz w:val="32"/>
          <w:szCs w:val="32"/>
        </w:rPr>
        <w:t>檔案展</w:t>
      </w:r>
      <w:r w:rsidR="00D56502">
        <w:rPr>
          <w:rFonts w:ascii="標楷體" w:eastAsia="標楷體" w:hAnsi="標楷體" w:hint="eastAsia"/>
          <w:sz w:val="32"/>
          <w:szCs w:val="32"/>
        </w:rPr>
        <w:t>中，民眾就可以</w:t>
      </w:r>
      <w:proofErr w:type="gramStart"/>
      <w:r w:rsidR="00D5650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D56502">
        <w:rPr>
          <w:rFonts w:ascii="標楷體" w:eastAsia="標楷體" w:hAnsi="標楷體" w:hint="eastAsia"/>
          <w:sz w:val="32"/>
          <w:szCs w:val="32"/>
        </w:rPr>
        <w:t>窺</w:t>
      </w:r>
      <w:r w:rsidR="000B3F89">
        <w:rPr>
          <w:rFonts w:ascii="標楷體" w:eastAsia="標楷體" w:hAnsi="標楷體" w:hint="eastAsia"/>
          <w:sz w:val="32"/>
          <w:szCs w:val="32"/>
        </w:rPr>
        <w:t>「</w:t>
      </w:r>
      <w:r w:rsidR="00D56502">
        <w:rPr>
          <w:rFonts w:ascii="標楷體" w:eastAsia="標楷體" w:hAnsi="標楷體" w:hint="eastAsia"/>
          <w:sz w:val="32"/>
          <w:szCs w:val="32"/>
        </w:rPr>
        <w:t>行政執行</w:t>
      </w:r>
      <w:r w:rsidR="000B3F89">
        <w:rPr>
          <w:rFonts w:ascii="標楷體" w:eastAsia="標楷體" w:hAnsi="標楷體" w:hint="eastAsia"/>
          <w:sz w:val="32"/>
          <w:szCs w:val="32"/>
        </w:rPr>
        <w:t>」</w:t>
      </w:r>
      <w:r w:rsidR="00D56502">
        <w:rPr>
          <w:rFonts w:ascii="標楷體" w:eastAsia="標楷體" w:hAnsi="標楷體" w:hint="eastAsia"/>
          <w:sz w:val="32"/>
          <w:szCs w:val="32"/>
        </w:rPr>
        <w:t>的真面目！</w:t>
      </w:r>
    </w:p>
    <w:p w:rsidR="00D56502" w:rsidRDefault="00D56502" w:rsidP="00D56502">
      <w:pPr>
        <w:widowControl/>
        <w:shd w:val="clear" w:color="auto" w:fill="FFFFFF"/>
        <w:spacing w:line="480" w:lineRule="auto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士林分署</w:t>
      </w:r>
      <w:r w:rsidRPr="00E96BC1">
        <w:rPr>
          <w:rFonts w:ascii="標楷體" w:eastAsia="標楷體" w:hAnsi="標楷體" w:hint="eastAsia"/>
          <w:sz w:val="32"/>
          <w:szCs w:val="32"/>
        </w:rPr>
        <w:t>「執法為民 共創雙贏」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檔案展，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將於109年12月9日上午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9時30分於士林分署1樓大廳辦理開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幕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典禮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，展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期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至110年1月29日止，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開幕當日將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邀請法務部各級長官、法務部所屬各機關及行政執行體系機關首長、轄區移送機關首長蒞臨指導，也歡迎社會各界人士前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來觀展</w:t>
      </w: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。</w:t>
      </w:r>
    </w:p>
    <w:p w:rsidR="00764F12" w:rsidRDefault="00816434" w:rsidP="00816434">
      <w:pPr>
        <w:widowControl/>
        <w:shd w:val="clear" w:color="auto" w:fill="FFFFFF"/>
        <w:spacing w:line="480" w:lineRule="auto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本次展覽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之內容，有</w:t>
      </w:r>
      <w:r w:rsidR="00764F1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士林分署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自</w:t>
      </w:r>
      <w:r w:rsidR="00764F12" w:rsidRPr="00E96BC1">
        <w:rPr>
          <w:rFonts w:ascii="標楷體" w:eastAsia="標楷體" w:hAnsi="Calibri" w:cs="標楷體"/>
          <w:color w:val="000000"/>
          <w:kern w:val="0"/>
          <w:sz w:val="32"/>
          <w:szCs w:val="32"/>
        </w:rPr>
        <w:t>9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5年</w:t>
      </w:r>
      <w:r w:rsidR="00764F12" w:rsidRPr="00E96BC1">
        <w:rPr>
          <w:rFonts w:ascii="標楷體" w:eastAsia="標楷體" w:hAnsi="Calibri" w:cs="標楷體"/>
          <w:color w:val="000000"/>
          <w:kern w:val="0"/>
          <w:sz w:val="32"/>
          <w:szCs w:val="32"/>
        </w:rPr>
        <w:t>1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月</w:t>
      </w:r>
      <w:r w:rsidR="00764F12" w:rsidRPr="00E96BC1">
        <w:rPr>
          <w:rFonts w:ascii="標楷體" w:eastAsia="標楷體" w:hAnsi="Calibri" w:cs="標楷體"/>
          <w:color w:val="000000"/>
          <w:kern w:val="0"/>
          <w:sz w:val="32"/>
          <w:szCs w:val="32"/>
        </w:rPr>
        <w:t>1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日成立以來，所辦理過社會各界所矚目</w:t>
      </w:r>
      <w:proofErr w:type="gramStart"/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的滯欠大戶</w:t>
      </w:r>
      <w:proofErr w:type="gramEnd"/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案件，例如孫○存、劉○英及「復興航空」等案件，平常很少對外界開放的留置室及詢問室(特殊設計之三角詢問桌)，在展覽期間也開放民眾自由參觀</w:t>
      </w:r>
      <w:r w:rsidR="00764F1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</w:t>
      </w:r>
      <w:r w:rsidR="00764F12"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對一般民眾而言，無疑是一個揭開行政執行機關神秘面紗的難得機會，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還有各項強力執行之專案</w:t>
      </w:r>
      <w:r w:rsidR="00764F1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、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關懷弱勢及創新作為之珍貴的歷史檔案及照片</w:t>
      </w:r>
      <w:r w:rsidR="00764F1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現場並提供互動式拍賣遊戲機及VR設備供參觀民眾體驗</w:t>
      </w:r>
      <w:r w:rsidR="00764F1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</w:t>
      </w:r>
      <w:r w:rsidR="00764F12"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t>有興趣</w:t>
      </w:r>
      <w:r w:rsidR="00764F12" w:rsidRPr="00E96BC1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的民眾，不妨在展覽期間到場參觀，以深入了解行政執行機關的實際運作情形</w:t>
      </w:r>
      <w:r w:rsidR="00764F12"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。</w:t>
      </w:r>
    </w:p>
    <w:p w:rsidR="00764F12" w:rsidRDefault="00764F12" w:rsidP="00764F12">
      <w:pPr>
        <w:widowControl/>
        <w:shd w:val="clear" w:color="auto" w:fill="FFFFFF"/>
        <w:spacing w:line="480" w:lineRule="auto"/>
        <w:ind w:firstLineChars="200" w:firstLine="640"/>
        <w:jc w:val="both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E96BC1">
        <w:rPr>
          <w:rFonts w:ascii="標楷體" w:eastAsia="標楷體" w:hAnsi="標楷體" w:hint="eastAsia"/>
          <w:sz w:val="32"/>
          <w:szCs w:val="32"/>
        </w:rPr>
        <w:t>「執法為民 共創雙贏」檔案展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共</w:t>
      </w:r>
      <w:r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分2梯次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展出</w:t>
      </w:r>
      <w:r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，第1場次地點在臺北市內湖區康寧路三段51號2樓，第2次場次在同地點5樓，歡迎民眾至現場參觀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；</w:t>
      </w:r>
      <w:r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若是不克前來，也可以瀏覽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士林</w:t>
      </w:r>
      <w:r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分署網站的線上檔案展，網址:</w:t>
      </w:r>
      <w:r w:rsidRPr="00E96BC1">
        <w:rPr>
          <w:rFonts w:ascii="標楷體" w:eastAsia="標楷體" w:hAnsi="Calibri" w:cs="標楷體"/>
          <w:color w:val="000000"/>
          <w:kern w:val="0"/>
          <w:sz w:val="32"/>
          <w:szCs w:val="32"/>
        </w:rPr>
        <w:t>https://www.sly.moj.gov.tw/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。</w:t>
      </w:r>
    </w:p>
    <w:p w:rsidR="00764F12" w:rsidRPr="00E96BC1" w:rsidRDefault="00764F12" w:rsidP="00764F12">
      <w:pPr>
        <w:widowControl/>
        <w:shd w:val="clear" w:color="auto" w:fill="FFFFFF"/>
        <w:spacing w:line="480" w:lineRule="auto"/>
        <w:ind w:firstLineChars="200" w:firstLine="640"/>
        <w:jc w:val="both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另提醒民眾士林分署配合中央流行</w:t>
      </w:r>
      <w:proofErr w:type="gramStart"/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疫</w:t>
      </w:r>
      <w:proofErr w:type="gramEnd"/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情指揮中心自12月1日起啟動之「秋冬防疫專案」各項防疫指引，凡進入政府機關洽公及觀展等八大類</w:t>
      </w:r>
      <w:proofErr w:type="gramStart"/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場所均應配</w:t>
      </w:r>
      <w:proofErr w:type="gramEnd"/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戴口罩，故士林分署除於入口處配合量測體溫，請民眾自行配戴口罩</w:t>
      </w:r>
      <w:r w:rsidR="0086764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，如有出現發燒或呼吸道症狀，請勿</w:t>
      </w:r>
      <w:proofErr w:type="gramStart"/>
      <w:r w:rsidR="0086764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入內觀展</w:t>
      </w:r>
      <w:proofErr w:type="gramEnd"/>
      <w:r w:rsidR="00867642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，讓我們持續為防疫努力，也共同維護我們國家及社會的安全</w:t>
      </w:r>
      <w:r w:rsidR="006050F3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!</w:t>
      </w:r>
      <w:bookmarkEnd w:id="0"/>
    </w:p>
    <w:sectPr w:rsidR="00764F12" w:rsidRPr="00E96BC1" w:rsidSect="00CB5C81">
      <w:footerReference w:type="default" r:id="rId9"/>
      <w:pgSz w:w="11906" w:h="16838"/>
      <w:pgMar w:top="397" w:right="1361" w:bottom="397" w:left="136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98" w:rsidRDefault="00544B98">
      <w:r>
        <w:separator/>
      </w:r>
    </w:p>
  </w:endnote>
  <w:endnote w:type="continuationSeparator" w:id="0">
    <w:p w:rsidR="00544B98" w:rsidRDefault="005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D9" w:rsidRDefault="006671D9">
    <w:pPr>
      <w:pStyle w:val="a7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98" w:rsidRDefault="00544B98">
      <w:r>
        <w:separator/>
      </w:r>
    </w:p>
  </w:footnote>
  <w:footnote w:type="continuationSeparator" w:id="0">
    <w:p w:rsidR="00544B98" w:rsidRDefault="0054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2B"/>
    <w:rsid w:val="00010CE7"/>
    <w:rsid w:val="00010F3A"/>
    <w:rsid w:val="00016117"/>
    <w:rsid w:val="00020D90"/>
    <w:rsid w:val="000339CD"/>
    <w:rsid w:val="0004199B"/>
    <w:rsid w:val="00057B4F"/>
    <w:rsid w:val="00066CD5"/>
    <w:rsid w:val="000725BA"/>
    <w:rsid w:val="000752D4"/>
    <w:rsid w:val="00075CE2"/>
    <w:rsid w:val="000762ED"/>
    <w:rsid w:val="00077D94"/>
    <w:rsid w:val="000820D2"/>
    <w:rsid w:val="0009128E"/>
    <w:rsid w:val="000B1678"/>
    <w:rsid w:val="000B3F1C"/>
    <w:rsid w:val="000B3F89"/>
    <w:rsid w:val="000C1CAE"/>
    <w:rsid w:val="000C35BF"/>
    <w:rsid w:val="000D2170"/>
    <w:rsid w:val="000E013E"/>
    <w:rsid w:val="000E1B0B"/>
    <w:rsid w:val="000E310E"/>
    <w:rsid w:val="000E32F1"/>
    <w:rsid w:val="000F4820"/>
    <w:rsid w:val="000F53FF"/>
    <w:rsid w:val="0010062B"/>
    <w:rsid w:val="00104893"/>
    <w:rsid w:val="00106486"/>
    <w:rsid w:val="0011336E"/>
    <w:rsid w:val="00121FB7"/>
    <w:rsid w:val="00127CC7"/>
    <w:rsid w:val="00134B35"/>
    <w:rsid w:val="001372E7"/>
    <w:rsid w:val="00141A1D"/>
    <w:rsid w:val="00143DC0"/>
    <w:rsid w:val="00146FD5"/>
    <w:rsid w:val="0014778C"/>
    <w:rsid w:val="00155AFC"/>
    <w:rsid w:val="00160148"/>
    <w:rsid w:val="00162EB4"/>
    <w:rsid w:val="00187153"/>
    <w:rsid w:val="001904B5"/>
    <w:rsid w:val="001A0244"/>
    <w:rsid w:val="001B1699"/>
    <w:rsid w:val="001B3168"/>
    <w:rsid w:val="001B3DC7"/>
    <w:rsid w:val="001B6433"/>
    <w:rsid w:val="001C721F"/>
    <w:rsid w:val="001E1C92"/>
    <w:rsid w:val="001E26C5"/>
    <w:rsid w:val="001E3C6D"/>
    <w:rsid w:val="001E6322"/>
    <w:rsid w:val="001F13DD"/>
    <w:rsid w:val="001F497A"/>
    <w:rsid w:val="001F616B"/>
    <w:rsid w:val="001F6917"/>
    <w:rsid w:val="001F773F"/>
    <w:rsid w:val="002120DA"/>
    <w:rsid w:val="00214C1D"/>
    <w:rsid w:val="0021510F"/>
    <w:rsid w:val="00235E20"/>
    <w:rsid w:val="0023715A"/>
    <w:rsid w:val="002412EE"/>
    <w:rsid w:val="00245FEA"/>
    <w:rsid w:val="00251A15"/>
    <w:rsid w:val="002531BB"/>
    <w:rsid w:val="0025420F"/>
    <w:rsid w:val="00260242"/>
    <w:rsid w:val="00260D10"/>
    <w:rsid w:val="00274F82"/>
    <w:rsid w:val="00285584"/>
    <w:rsid w:val="00285E19"/>
    <w:rsid w:val="0029750F"/>
    <w:rsid w:val="002A0995"/>
    <w:rsid w:val="002A1BC4"/>
    <w:rsid w:val="002A2C42"/>
    <w:rsid w:val="002B4B4F"/>
    <w:rsid w:val="002B5EBB"/>
    <w:rsid w:val="002B621F"/>
    <w:rsid w:val="002B6ADD"/>
    <w:rsid w:val="002B72AE"/>
    <w:rsid w:val="002C5E0E"/>
    <w:rsid w:val="002E03C6"/>
    <w:rsid w:val="002E0A1A"/>
    <w:rsid w:val="002E45B3"/>
    <w:rsid w:val="002F03EB"/>
    <w:rsid w:val="002F4C2B"/>
    <w:rsid w:val="002F5BCA"/>
    <w:rsid w:val="00301305"/>
    <w:rsid w:val="00303954"/>
    <w:rsid w:val="00311259"/>
    <w:rsid w:val="003208AF"/>
    <w:rsid w:val="003301F3"/>
    <w:rsid w:val="0033202E"/>
    <w:rsid w:val="00332481"/>
    <w:rsid w:val="00333FCE"/>
    <w:rsid w:val="003418D8"/>
    <w:rsid w:val="003509EC"/>
    <w:rsid w:val="0036329D"/>
    <w:rsid w:val="0036508A"/>
    <w:rsid w:val="00365EBF"/>
    <w:rsid w:val="003703BB"/>
    <w:rsid w:val="003712A6"/>
    <w:rsid w:val="00372AA7"/>
    <w:rsid w:val="003740F8"/>
    <w:rsid w:val="00383FC6"/>
    <w:rsid w:val="003854F8"/>
    <w:rsid w:val="003878DC"/>
    <w:rsid w:val="00390ACA"/>
    <w:rsid w:val="00393A85"/>
    <w:rsid w:val="003A1399"/>
    <w:rsid w:val="003A3F9A"/>
    <w:rsid w:val="003A430B"/>
    <w:rsid w:val="003A7049"/>
    <w:rsid w:val="003B1A90"/>
    <w:rsid w:val="003B1E8B"/>
    <w:rsid w:val="003B22D2"/>
    <w:rsid w:val="003B2859"/>
    <w:rsid w:val="003C6652"/>
    <w:rsid w:val="003C701A"/>
    <w:rsid w:val="003D4FD5"/>
    <w:rsid w:val="003D587E"/>
    <w:rsid w:val="003F21E9"/>
    <w:rsid w:val="003F496F"/>
    <w:rsid w:val="003F4FA4"/>
    <w:rsid w:val="00405319"/>
    <w:rsid w:val="00405A8C"/>
    <w:rsid w:val="004076D9"/>
    <w:rsid w:val="00407779"/>
    <w:rsid w:val="00411188"/>
    <w:rsid w:val="00416BB2"/>
    <w:rsid w:val="00420FB5"/>
    <w:rsid w:val="00422F1E"/>
    <w:rsid w:val="00426FBF"/>
    <w:rsid w:val="00430B48"/>
    <w:rsid w:val="00436B50"/>
    <w:rsid w:val="00446057"/>
    <w:rsid w:val="00453D41"/>
    <w:rsid w:val="00456B07"/>
    <w:rsid w:val="004572F3"/>
    <w:rsid w:val="00470134"/>
    <w:rsid w:val="00470ADD"/>
    <w:rsid w:val="00477CA4"/>
    <w:rsid w:val="0048206A"/>
    <w:rsid w:val="004905E3"/>
    <w:rsid w:val="00491B68"/>
    <w:rsid w:val="004A766E"/>
    <w:rsid w:val="004B1BF5"/>
    <w:rsid w:val="004B3694"/>
    <w:rsid w:val="004B4DE4"/>
    <w:rsid w:val="004C3980"/>
    <w:rsid w:val="004D16A5"/>
    <w:rsid w:val="004D55DD"/>
    <w:rsid w:val="004E1E3B"/>
    <w:rsid w:val="004E50D7"/>
    <w:rsid w:val="004E70B4"/>
    <w:rsid w:val="004F016A"/>
    <w:rsid w:val="004F0BC2"/>
    <w:rsid w:val="004F160B"/>
    <w:rsid w:val="00503E30"/>
    <w:rsid w:val="00504373"/>
    <w:rsid w:val="00507118"/>
    <w:rsid w:val="005110DB"/>
    <w:rsid w:val="00524C75"/>
    <w:rsid w:val="0052734F"/>
    <w:rsid w:val="005404DC"/>
    <w:rsid w:val="0054057A"/>
    <w:rsid w:val="00544B75"/>
    <w:rsid w:val="00544B98"/>
    <w:rsid w:val="005452A0"/>
    <w:rsid w:val="00551B14"/>
    <w:rsid w:val="005528B7"/>
    <w:rsid w:val="0055501B"/>
    <w:rsid w:val="00555684"/>
    <w:rsid w:val="00556DB1"/>
    <w:rsid w:val="005643C8"/>
    <w:rsid w:val="0056777C"/>
    <w:rsid w:val="00571597"/>
    <w:rsid w:val="00571BBE"/>
    <w:rsid w:val="005744C6"/>
    <w:rsid w:val="0057595C"/>
    <w:rsid w:val="00576617"/>
    <w:rsid w:val="00582CFF"/>
    <w:rsid w:val="005979FC"/>
    <w:rsid w:val="005A2D59"/>
    <w:rsid w:val="005A70B4"/>
    <w:rsid w:val="005A7937"/>
    <w:rsid w:val="005B1463"/>
    <w:rsid w:val="005C0AE8"/>
    <w:rsid w:val="005D1397"/>
    <w:rsid w:val="005D630F"/>
    <w:rsid w:val="005F20D7"/>
    <w:rsid w:val="006037D5"/>
    <w:rsid w:val="006050F3"/>
    <w:rsid w:val="006106B4"/>
    <w:rsid w:val="0062145A"/>
    <w:rsid w:val="0062680C"/>
    <w:rsid w:val="006413C9"/>
    <w:rsid w:val="00642CA9"/>
    <w:rsid w:val="0064435A"/>
    <w:rsid w:val="00646688"/>
    <w:rsid w:val="00647291"/>
    <w:rsid w:val="006571BB"/>
    <w:rsid w:val="00661103"/>
    <w:rsid w:val="00666ACF"/>
    <w:rsid w:val="006671D9"/>
    <w:rsid w:val="006820B4"/>
    <w:rsid w:val="00693981"/>
    <w:rsid w:val="006A349C"/>
    <w:rsid w:val="006B0485"/>
    <w:rsid w:val="006B0A29"/>
    <w:rsid w:val="006C0248"/>
    <w:rsid w:val="006C0BFA"/>
    <w:rsid w:val="006C3866"/>
    <w:rsid w:val="006D09C7"/>
    <w:rsid w:val="006D43F4"/>
    <w:rsid w:val="006E01D6"/>
    <w:rsid w:val="006E1781"/>
    <w:rsid w:val="006E6511"/>
    <w:rsid w:val="006E6B02"/>
    <w:rsid w:val="006E71F2"/>
    <w:rsid w:val="006F5F94"/>
    <w:rsid w:val="007003AB"/>
    <w:rsid w:val="00701DF8"/>
    <w:rsid w:val="00711BE1"/>
    <w:rsid w:val="007125AC"/>
    <w:rsid w:val="007133DD"/>
    <w:rsid w:val="007231CB"/>
    <w:rsid w:val="00723E45"/>
    <w:rsid w:val="00734683"/>
    <w:rsid w:val="0073666A"/>
    <w:rsid w:val="007435D3"/>
    <w:rsid w:val="0074574D"/>
    <w:rsid w:val="0074722D"/>
    <w:rsid w:val="007501BB"/>
    <w:rsid w:val="0075246B"/>
    <w:rsid w:val="0075302C"/>
    <w:rsid w:val="00757859"/>
    <w:rsid w:val="00764F12"/>
    <w:rsid w:val="00772629"/>
    <w:rsid w:val="00773070"/>
    <w:rsid w:val="00773382"/>
    <w:rsid w:val="00777830"/>
    <w:rsid w:val="007816AC"/>
    <w:rsid w:val="007962A2"/>
    <w:rsid w:val="007A4AC1"/>
    <w:rsid w:val="007A5ED5"/>
    <w:rsid w:val="007B19A5"/>
    <w:rsid w:val="007B2DDC"/>
    <w:rsid w:val="007B489B"/>
    <w:rsid w:val="007B7A8F"/>
    <w:rsid w:val="007C23CD"/>
    <w:rsid w:val="007C2EE8"/>
    <w:rsid w:val="007D0B15"/>
    <w:rsid w:val="007D69AA"/>
    <w:rsid w:val="007E4FCC"/>
    <w:rsid w:val="007E72F7"/>
    <w:rsid w:val="007F59B4"/>
    <w:rsid w:val="0080377C"/>
    <w:rsid w:val="00804308"/>
    <w:rsid w:val="008069E6"/>
    <w:rsid w:val="00810E12"/>
    <w:rsid w:val="00816434"/>
    <w:rsid w:val="008167C8"/>
    <w:rsid w:val="00817A1E"/>
    <w:rsid w:val="008201ED"/>
    <w:rsid w:val="008208CF"/>
    <w:rsid w:val="00823ACC"/>
    <w:rsid w:val="00824DAA"/>
    <w:rsid w:val="00826978"/>
    <w:rsid w:val="00827AF1"/>
    <w:rsid w:val="00832A76"/>
    <w:rsid w:val="0083337D"/>
    <w:rsid w:val="008479EE"/>
    <w:rsid w:val="00850187"/>
    <w:rsid w:val="00850469"/>
    <w:rsid w:val="0085071B"/>
    <w:rsid w:val="0086042D"/>
    <w:rsid w:val="008620E8"/>
    <w:rsid w:val="00867642"/>
    <w:rsid w:val="00871902"/>
    <w:rsid w:val="00881261"/>
    <w:rsid w:val="0088358A"/>
    <w:rsid w:val="008840FE"/>
    <w:rsid w:val="008845A4"/>
    <w:rsid w:val="00887924"/>
    <w:rsid w:val="0089315E"/>
    <w:rsid w:val="00894376"/>
    <w:rsid w:val="008A3789"/>
    <w:rsid w:val="008A4FC2"/>
    <w:rsid w:val="008A64EF"/>
    <w:rsid w:val="008B3325"/>
    <w:rsid w:val="008B4A24"/>
    <w:rsid w:val="008B78C1"/>
    <w:rsid w:val="008D0570"/>
    <w:rsid w:val="008D0851"/>
    <w:rsid w:val="008E1C06"/>
    <w:rsid w:val="008E2832"/>
    <w:rsid w:val="008E5232"/>
    <w:rsid w:val="008E538A"/>
    <w:rsid w:val="008E636C"/>
    <w:rsid w:val="008F02FB"/>
    <w:rsid w:val="008F1690"/>
    <w:rsid w:val="008F217E"/>
    <w:rsid w:val="008F34FF"/>
    <w:rsid w:val="009001C1"/>
    <w:rsid w:val="009018D5"/>
    <w:rsid w:val="00907C3E"/>
    <w:rsid w:val="009163A3"/>
    <w:rsid w:val="00922097"/>
    <w:rsid w:val="00922985"/>
    <w:rsid w:val="00932896"/>
    <w:rsid w:val="0093348A"/>
    <w:rsid w:val="00947AED"/>
    <w:rsid w:val="00956B9E"/>
    <w:rsid w:val="00961887"/>
    <w:rsid w:val="00970BC4"/>
    <w:rsid w:val="0097607B"/>
    <w:rsid w:val="0097619D"/>
    <w:rsid w:val="00977602"/>
    <w:rsid w:val="00980A6A"/>
    <w:rsid w:val="00984C56"/>
    <w:rsid w:val="0098744D"/>
    <w:rsid w:val="00990583"/>
    <w:rsid w:val="00994E3E"/>
    <w:rsid w:val="009B34DA"/>
    <w:rsid w:val="009B4A71"/>
    <w:rsid w:val="009B6A06"/>
    <w:rsid w:val="009C0BCE"/>
    <w:rsid w:val="009C24EC"/>
    <w:rsid w:val="009C393F"/>
    <w:rsid w:val="009C490D"/>
    <w:rsid w:val="009C4D54"/>
    <w:rsid w:val="009D3D63"/>
    <w:rsid w:val="009D728B"/>
    <w:rsid w:val="009E4212"/>
    <w:rsid w:val="009E775E"/>
    <w:rsid w:val="009F02F3"/>
    <w:rsid w:val="00A02D4A"/>
    <w:rsid w:val="00A07621"/>
    <w:rsid w:val="00A254E3"/>
    <w:rsid w:val="00A351D9"/>
    <w:rsid w:val="00A37EF4"/>
    <w:rsid w:val="00A4235A"/>
    <w:rsid w:val="00A5323D"/>
    <w:rsid w:val="00A53BD5"/>
    <w:rsid w:val="00A57106"/>
    <w:rsid w:val="00A63649"/>
    <w:rsid w:val="00A71E85"/>
    <w:rsid w:val="00A730F4"/>
    <w:rsid w:val="00A7323C"/>
    <w:rsid w:val="00A74858"/>
    <w:rsid w:val="00A74C8D"/>
    <w:rsid w:val="00A762AF"/>
    <w:rsid w:val="00A84391"/>
    <w:rsid w:val="00A91B3F"/>
    <w:rsid w:val="00A933DD"/>
    <w:rsid w:val="00A9434F"/>
    <w:rsid w:val="00A97B1C"/>
    <w:rsid w:val="00AB27C0"/>
    <w:rsid w:val="00AB29B4"/>
    <w:rsid w:val="00AB423E"/>
    <w:rsid w:val="00AD7A5E"/>
    <w:rsid w:val="00AE792E"/>
    <w:rsid w:val="00AF30D8"/>
    <w:rsid w:val="00B007C2"/>
    <w:rsid w:val="00B061FD"/>
    <w:rsid w:val="00B10FB6"/>
    <w:rsid w:val="00B13D09"/>
    <w:rsid w:val="00B20108"/>
    <w:rsid w:val="00B23F80"/>
    <w:rsid w:val="00B31507"/>
    <w:rsid w:val="00B35B61"/>
    <w:rsid w:val="00B4097A"/>
    <w:rsid w:val="00B65B2D"/>
    <w:rsid w:val="00B70756"/>
    <w:rsid w:val="00B763B0"/>
    <w:rsid w:val="00B84F02"/>
    <w:rsid w:val="00B9117B"/>
    <w:rsid w:val="00B93A32"/>
    <w:rsid w:val="00B975F6"/>
    <w:rsid w:val="00BA251A"/>
    <w:rsid w:val="00BA613D"/>
    <w:rsid w:val="00BB18DA"/>
    <w:rsid w:val="00BC18BA"/>
    <w:rsid w:val="00BC5E07"/>
    <w:rsid w:val="00BD697A"/>
    <w:rsid w:val="00BD6E3B"/>
    <w:rsid w:val="00BD7D63"/>
    <w:rsid w:val="00BE1A4B"/>
    <w:rsid w:val="00BE3867"/>
    <w:rsid w:val="00BE6DF3"/>
    <w:rsid w:val="00BF0C8F"/>
    <w:rsid w:val="00C22CBB"/>
    <w:rsid w:val="00C27300"/>
    <w:rsid w:val="00C32540"/>
    <w:rsid w:val="00C3724B"/>
    <w:rsid w:val="00C679E0"/>
    <w:rsid w:val="00C72ADE"/>
    <w:rsid w:val="00C74C53"/>
    <w:rsid w:val="00C80591"/>
    <w:rsid w:val="00C86055"/>
    <w:rsid w:val="00C91930"/>
    <w:rsid w:val="00C949BB"/>
    <w:rsid w:val="00C94E72"/>
    <w:rsid w:val="00CB3CBF"/>
    <w:rsid w:val="00CB5C81"/>
    <w:rsid w:val="00CC0802"/>
    <w:rsid w:val="00CD2327"/>
    <w:rsid w:val="00CD4F76"/>
    <w:rsid w:val="00CD6E7A"/>
    <w:rsid w:val="00CE77D0"/>
    <w:rsid w:val="00CF211A"/>
    <w:rsid w:val="00CF4BF0"/>
    <w:rsid w:val="00D15360"/>
    <w:rsid w:val="00D17680"/>
    <w:rsid w:val="00D210B6"/>
    <w:rsid w:val="00D22790"/>
    <w:rsid w:val="00D2482B"/>
    <w:rsid w:val="00D26076"/>
    <w:rsid w:val="00D35DA4"/>
    <w:rsid w:val="00D402F8"/>
    <w:rsid w:val="00D40A8E"/>
    <w:rsid w:val="00D46591"/>
    <w:rsid w:val="00D475F8"/>
    <w:rsid w:val="00D47A00"/>
    <w:rsid w:val="00D5254A"/>
    <w:rsid w:val="00D56502"/>
    <w:rsid w:val="00D5772B"/>
    <w:rsid w:val="00D61B5F"/>
    <w:rsid w:val="00D63DD3"/>
    <w:rsid w:val="00D76CFA"/>
    <w:rsid w:val="00D82810"/>
    <w:rsid w:val="00D8671E"/>
    <w:rsid w:val="00D94F7F"/>
    <w:rsid w:val="00D964CB"/>
    <w:rsid w:val="00D978B5"/>
    <w:rsid w:val="00DB1469"/>
    <w:rsid w:val="00DB48D7"/>
    <w:rsid w:val="00DB73BA"/>
    <w:rsid w:val="00DC413F"/>
    <w:rsid w:val="00DC76C2"/>
    <w:rsid w:val="00DE5403"/>
    <w:rsid w:val="00DF7189"/>
    <w:rsid w:val="00E00190"/>
    <w:rsid w:val="00E14D54"/>
    <w:rsid w:val="00E1553D"/>
    <w:rsid w:val="00E168C4"/>
    <w:rsid w:val="00E27F23"/>
    <w:rsid w:val="00E30A96"/>
    <w:rsid w:val="00E313EF"/>
    <w:rsid w:val="00E32D68"/>
    <w:rsid w:val="00E46ED6"/>
    <w:rsid w:val="00E507A6"/>
    <w:rsid w:val="00E511F6"/>
    <w:rsid w:val="00E57814"/>
    <w:rsid w:val="00E620AA"/>
    <w:rsid w:val="00E62D1C"/>
    <w:rsid w:val="00E63069"/>
    <w:rsid w:val="00E64FD1"/>
    <w:rsid w:val="00E7358D"/>
    <w:rsid w:val="00E74C3F"/>
    <w:rsid w:val="00E77537"/>
    <w:rsid w:val="00E80EFE"/>
    <w:rsid w:val="00E83DE9"/>
    <w:rsid w:val="00E91340"/>
    <w:rsid w:val="00E91CEE"/>
    <w:rsid w:val="00E954B9"/>
    <w:rsid w:val="00E96BC1"/>
    <w:rsid w:val="00EA0627"/>
    <w:rsid w:val="00EA1260"/>
    <w:rsid w:val="00EB2260"/>
    <w:rsid w:val="00EC72B5"/>
    <w:rsid w:val="00ED1661"/>
    <w:rsid w:val="00ED23C9"/>
    <w:rsid w:val="00ED5110"/>
    <w:rsid w:val="00EE3C5D"/>
    <w:rsid w:val="00EE4D9E"/>
    <w:rsid w:val="00EE7004"/>
    <w:rsid w:val="00EF0AA9"/>
    <w:rsid w:val="00EF7965"/>
    <w:rsid w:val="00F00AD7"/>
    <w:rsid w:val="00F02B87"/>
    <w:rsid w:val="00F040A6"/>
    <w:rsid w:val="00F160B0"/>
    <w:rsid w:val="00F2070F"/>
    <w:rsid w:val="00F218A0"/>
    <w:rsid w:val="00F23E19"/>
    <w:rsid w:val="00F33BBB"/>
    <w:rsid w:val="00F6689F"/>
    <w:rsid w:val="00F725F3"/>
    <w:rsid w:val="00F8436F"/>
    <w:rsid w:val="00F87812"/>
    <w:rsid w:val="00F94A47"/>
    <w:rsid w:val="00FA2851"/>
    <w:rsid w:val="00FA2884"/>
    <w:rsid w:val="00FA7BCA"/>
    <w:rsid w:val="00FB0F25"/>
    <w:rsid w:val="00FB2915"/>
    <w:rsid w:val="00FB3952"/>
    <w:rsid w:val="00FB41C5"/>
    <w:rsid w:val="00FB6C43"/>
    <w:rsid w:val="00FB6EAE"/>
    <w:rsid w:val="00FD266F"/>
    <w:rsid w:val="00FE22BC"/>
    <w:rsid w:val="00FF1EC3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FC17EE-490A-4D0C-A517-948E604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30">
    <w:name w:val="Body Text 3"/>
    <w:basedOn w:val="a"/>
    <w:pPr>
      <w:spacing w:line="520" w:lineRule="exact"/>
      <w:jc w:val="both"/>
    </w:pPr>
    <w:rPr>
      <w:rFonts w:eastAsia="標楷體"/>
      <w:b/>
      <w:sz w:val="32"/>
      <w:szCs w:val="32"/>
    </w:rPr>
  </w:style>
  <w:style w:type="character" w:customStyle="1" w:styleId="title021">
    <w:name w:val="title_021"/>
    <w:rsid w:val="000B3F1C"/>
    <w:rPr>
      <w:b/>
      <w:bCs/>
      <w:color w:val="006666"/>
      <w:sz w:val="15"/>
      <w:szCs w:val="15"/>
    </w:rPr>
  </w:style>
  <w:style w:type="paragraph" w:customStyle="1" w:styleId="first">
    <w:name w:val="first"/>
    <w:basedOn w:val="a"/>
    <w:rsid w:val="002B72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B1F6-702D-44B3-B3F3-D056289C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no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moi</dc:creator>
  <cp:keywords/>
  <cp:lastModifiedBy>張博堯</cp:lastModifiedBy>
  <cp:revision>2</cp:revision>
  <cp:lastPrinted>2020-12-08T03:02:00Z</cp:lastPrinted>
  <dcterms:created xsi:type="dcterms:W3CDTF">2020-12-08T03:41:00Z</dcterms:created>
  <dcterms:modified xsi:type="dcterms:W3CDTF">2020-12-08T03:41:00Z</dcterms:modified>
</cp:coreProperties>
</file>