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B7" w:rsidRDefault="00103CD8">
      <w:pPr>
        <w:jc w:val="center"/>
      </w:pPr>
      <w:r>
        <w:rPr>
          <w:rFonts w:eastAsia="標楷體"/>
          <w:b/>
          <w:bCs/>
          <w:spacing w:val="40"/>
          <w:sz w:val="44"/>
        </w:rPr>
        <w:t>申明參與分配狀</w:t>
      </w:r>
    </w:p>
    <w:p w:rsidR="004925B7" w:rsidRDefault="004925B7">
      <w:pPr>
        <w:snapToGrid w:val="0"/>
        <w:rPr>
          <w:rFonts w:ascii="標楷體" w:eastAsia="標楷體" w:hAnsi="標楷體"/>
          <w:sz w:val="28"/>
        </w:rPr>
      </w:pPr>
    </w:p>
    <w:p w:rsidR="004925B7" w:rsidRDefault="00103CD8">
      <w:pPr>
        <w:snapToGrid w:val="0"/>
      </w:pPr>
      <w:r>
        <w:rPr>
          <w:rFonts w:ascii="標楷體" w:eastAsia="標楷體" w:hAnsi="標楷體"/>
          <w:sz w:val="28"/>
        </w:rPr>
        <w:t>案號</w:t>
      </w:r>
      <w:proofErr w:type="gramStart"/>
      <w:r>
        <w:rPr>
          <w:rFonts w:ascii="標楷體" w:eastAsia="標楷體" w:hAnsi="標楷體"/>
          <w:sz w:val="28"/>
        </w:rPr>
        <w:t>及股別</w:t>
      </w:r>
      <w:proofErr w:type="gramEnd"/>
      <w:r>
        <w:rPr>
          <w:rFonts w:ascii="標楷體" w:eastAsia="標楷體" w:hAnsi="標楷體"/>
          <w:sz w:val="28"/>
        </w:rPr>
        <w:t>：</w:t>
      </w:r>
    </w:p>
    <w:p w:rsidR="004925B7" w:rsidRDefault="00103CD8">
      <w:pPr>
        <w:tabs>
          <w:tab w:val="left" w:pos="1440"/>
          <w:tab w:val="left" w:pos="1620"/>
        </w:tabs>
        <w:snapToGrid w:val="0"/>
        <w:ind w:left="3080" w:hanging="3080"/>
      </w:pPr>
      <w:r>
        <w:rPr>
          <w:rFonts w:eastAsia="標楷體"/>
          <w:spacing w:val="10"/>
          <w:sz w:val="26"/>
        </w:rPr>
        <w:t>申</w:t>
      </w:r>
      <w:r>
        <w:rPr>
          <w:rFonts w:eastAsia="標楷體"/>
          <w:spacing w:val="10"/>
          <w:sz w:val="26"/>
        </w:rPr>
        <w:t xml:space="preserve">  </w:t>
      </w:r>
      <w:r>
        <w:rPr>
          <w:rFonts w:eastAsia="標楷體"/>
          <w:spacing w:val="10"/>
          <w:sz w:val="26"/>
        </w:rPr>
        <w:t>明</w:t>
      </w:r>
      <w:r>
        <w:rPr>
          <w:rFonts w:eastAsia="標楷體"/>
          <w:spacing w:val="10"/>
          <w:sz w:val="26"/>
        </w:rPr>
        <w:t xml:space="preserve">  </w:t>
      </w:r>
      <w:r>
        <w:rPr>
          <w:rFonts w:eastAsia="標楷體"/>
          <w:spacing w:val="10"/>
          <w:sz w:val="26"/>
        </w:rPr>
        <w:t>人</w:t>
      </w:r>
      <w:r>
        <w:rPr>
          <w:rFonts w:eastAsia="標楷體"/>
          <w:spacing w:val="10"/>
          <w:sz w:val="26"/>
        </w:rPr>
        <w:t xml:space="preserve"> </w:t>
      </w:r>
      <w:r>
        <w:rPr>
          <w:rFonts w:eastAsia="標楷體"/>
          <w:sz w:val="26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住址：</w:t>
      </w:r>
    </w:p>
    <w:p w:rsidR="004925B7" w:rsidRDefault="00103CD8">
      <w:pPr>
        <w:tabs>
          <w:tab w:val="left" w:pos="1440"/>
          <w:tab w:val="left" w:pos="1620"/>
        </w:tabs>
        <w:snapToGrid w:val="0"/>
        <w:ind w:left="3080" w:hanging="30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身分證字號：</w:t>
      </w:r>
    </w:p>
    <w:p w:rsidR="004925B7" w:rsidRDefault="00103CD8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電話：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>傳真：</w:t>
      </w:r>
    </w:p>
    <w:p w:rsidR="004925B7" w:rsidRDefault="00103CD8">
      <w:pPr>
        <w:snapToGrid w:val="0"/>
        <w:ind w:left="2860" w:hanging="2860"/>
      </w:pPr>
      <w:r>
        <w:rPr>
          <w:rFonts w:eastAsia="標楷體"/>
          <w:sz w:val="26"/>
        </w:rPr>
        <w:t xml:space="preserve">                      </w:t>
      </w:r>
    </w:p>
    <w:p w:rsidR="004925B7" w:rsidRDefault="00103CD8">
      <w:pPr>
        <w:tabs>
          <w:tab w:val="left" w:pos="1440"/>
        </w:tabs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法定代理人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住址：</w:t>
      </w:r>
    </w:p>
    <w:p w:rsidR="004925B7" w:rsidRDefault="00103CD8">
      <w:pPr>
        <w:tabs>
          <w:tab w:val="left" w:pos="1440"/>
        </w:tabs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身分證字號：</w:t>
      </w:r>
    </w:p>
    <w:p w:rsidR="004925B7" w:rsidRDefault="00103CD8">
      <w:pPr>
        <w:tabs>
          <w:tab w:val="left" w:pos="1440"/>
        </w:tabs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電話：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>傳真：</w:t>
      </w:r>
    </w:p>
    <w:p w:rsidR="004925B7" w:rsidRDefault="00103CD8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送達代收人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住址：</w:t>
      </w:r>
    </w:p>
    <w:p w:rsidR="004925B7" w:rsidRDefault="00103CD8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電話：</w:t>
      </w:r>
    </w:p>
    <w:p w:rsidR="004925B7" w:rsidRDefault="004925B7">
      <w:pPr>
        <w:snapToGrid w:val="0"/>
        <w:ind w:left="2800" w:hanging="2800"/>
        <w:rPr>
          <w:rFonts w:ascii="標楷體" w:eastAsia="標楷體" w:hAnsi="標楷體"/>
          <w:sz w:val="28"/>
        </w:rPr>
      </w:pPr>
    </w:p>
    <w:p w:rsidR="004925B7" w:rsidRDefault="00103CD8">
      <w:pPr>
        <w:tabs>
          <w:tab w:val="left" w:pos="1440"/>
        </w:tabs>
        <w:snapToGrid w:val="0"/>
        <w:ind w:left="3400" w:hanging="3400"/>
      </w:pPr>
      <w:r>
        <w:rPr>
          <w:rFonts w:ascii="標楷體" w:eastAsia="標楷體" w:hAnsi="標楷體"/>
          <w:spacing w:val="30"/>
          <w:sz w:val="28"/>
        </w:rPr>
        <w:t>義</w:t>
      </w:r>
      <w:r>
        <w:rPr>
          <w:rFonts w:ascii="標楷體" w:eastAsia="標楷體" w:hAnsi="標楷體"/>
          <w:spacing w:val="30"/>
          <w:sz w:val="28"/>
        </w:rPr>
        <w:t xml:space="preserve"> </w:t>
      </w:r>
      <w:proofErr w:type="gramStart"/>
      <w:r>
        <w:rPr>
          <w:rFonts w:ascii="標楷體" w:eastAsia="標楷體" w:hAnsi="標楷體"/>
          <w:spacing w:val="30"/>
          <w:sz w:val="28"/>
        </w:rPr>
        <w:t>務</w:t>
      </w:r>
      <w:proofErr w:type="gramEnd"/>
      <w:r>
        <w:rPr>
          <w:rFonts w:ascii="標楷體" w:eastAsia="標楷體" w:hAnsi="標楷體"/>
          <w:spacing w:val="30"/>
          <w:sz w:val="28"/>
        </w:rPr>
        <w:t xml:space="preserve"> </w:t>
      </w:r>
      <w:r>
        <w:rPr>
          <w:rFonts w:ascii="標楷體" w:eastAsia="標楷體" w:hAnsi="標楷體"/>
          <w:spacing w:val="30"/>
          <w:sz w:val="28"/>
        </w:rPr>
        <w:t>人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住址：</w:t>
      </w:r>
    </w:p>
    <w:p w:rsidR="004925B7" w:rsidRDefault="00103CD8">
      <w:pPr>
        <w:tabs>
          <w:tab w:val="left" w:pos="1440"/>
        </w:tabs>
        <w:snapToGrid w:val="0"/>
        <w:ind w:left="280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身分證字號：</w:t>
      </w:r>
    </w:p>
    <w:p w:rsidR="004925B7" w:rsidRDefault="00103CD8">
      <w:pPr>
        <w:tabs>
          <w:tab w:val="left" w:pos="1440"/>
        </w:tabs>
        <w:snapToGrid w:val="0"/>
        <w:ind w:left="280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電話：</w:t>
      </w:r>
      <w:r>
        <w:rPr>
          <w:rFonts w:ascii="標楷體" w:eastAsia="標楷體" w:hAnsi="標楷體"/>
          <w:sz w:val="28"/>
        </w:rPr>
        <w:t xml:space="preserve">                  </w:t>
      </w:r>
      <w:r>
        <w:rPr>
          <w:rFonts w:ascii="標楷體" w:eastAsia="標楷體" w:hAnsi="標楷體"/>
          <w:sz w:val="28"/>
        </w:rPr>
        <w:t>傳真：</w:t>
      </w:r>
    </w:p>
    <w:p w:rsidR="004925B7" w:rsidRDefault="00103CD8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送達代收人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住址：</w:t>
      </w:r>
    </w:p>
    <w:p w:rsidR="004925B7" w:rsidRDefault="00103CD8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電話：</w:t>
      </w:r>
    </w:p>
    <w:p w:rsidR="004925B7" w:rsidRDefault="004925B7">
      <w:pPr>
        <w:snapToGrid w:val="0"/>
        <w:spacing w:line="240" w:lineRule="atLeast"/>
        <w:jc w:val="both"/>
        <w:rPr>
          <w:rFonts w:eastAsia="標楷體"/>
          <w:sz w:val="28"/>
        </w:rPr>
      </w:pPr>
    </w:p>
    <w:p w:rsidR="004925B7" w:rsidRDefault="00103CD8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為申明參與分配事：</w:t>
      </w:r>
    </w:p>
    <w:p w:rsidR="004925B7" w:rsidRDefault="00103CD8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申明</w:t>
      </w:r>
    </w:p>
    <w:p w:rsidR="004925B7" w:rsidRDefault="00103CD8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請准債權人以新臺幣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>元，並自民國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日起至</w:t>
      </w:r>
      <w:r>
        <w:rPr>
          <w:rFonts w:eastAsia="標楷體"/>
          <w:sz w:val="28"/>
        </w:rPr>
        <w:t xml:space="preserve"> </w:t>
      </w:r>
    </w:p>
    <w:p w:rsidR="004925B7" w:rsidRDefault="00103CD8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日止，按週年利率百分之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計算之利息及滯納金，就</w:t>
      </w:r>
      <w:r>
        <w:rPr>
          <w:rFonts w:eastAsia="標楷體"/>
          <w:sz w:val="28"/>
        </w:rPr>
        <w:t xml:space="preserve"> </w:t>
      </w:r>
    </w:p>
    <w:p w:rsidR="004925B7" w:rsidRDefault="00103CD8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年度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執字第</w:t>
      </w:r>
      <w:r>
        <w:rPr>
          <w:rFonts w:eastAsia="標楷體"/>
          <w:sz w:val="28"/>
        </w:rPr>
        <w:t xml:space="preserve">         </w:t>
      </w:r>
      <w:r>
        <w:rPr>
          <w:rFonts w:eastAsia="標楷體"/>
          <w:sz w:val="28"/>
        </w:rPr>
        <w:t>號行政執行事件參與分配。</w:t>
      </w:r>
      <w:r>
        <w:rPr>
          <w:rFonts w:eastAsia="標楷體"/>
          <w:sz w:val="28"/>
        </w:rPr>
        <w:t xml:space="preserve"> </w:t>
      </w:r>
    </w:p>
    <w:p w:rsidR="004925B7" w:rsidRDefault="00103CD8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事實及理由</w:t>
      </w:r>
    </w:p>
    <w:p w:rsidR="004925B7" w:rsidRDefault="00103CD8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貴分署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年度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執字第</w:t>
      </w:r>
      <w:r>
        <w:rPr>
          <w:rFonts w:eastAsia="標楷體"/>
          <w:sz w:val="28"/>
        </w:rPr>
        <w:t xml:space="preserve">       </w:t>
      </w:r>
      <w:proofErr w:type="gramStart"/>
      <w:r>
        <w:rPr>
          <w:rFonts w:eastAsia="標楷體"/>
          <w:sz w:val="28"/>
        </w:rPr>
        <w:t>浩</w:t>
      </w:r>
      <w:proofErr w:type="gramEnd"/>
      <w:r>
        <w:rPr>
          <w:rFonts w:eastAsia="標楷體"/>
          <w:sz w:val="28"/>
        </w:rPr>
        <w:t>行政執行事件，業將義務人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>所有如附表所示的土地及建物查封在案。申明人對上述土地及建物有第</w:t>
      </w:r>
      <w:r>
        <w:rPr>
          <w:rFonts w:eastAsia="標楷體"/>
          <w:sz w:val="28"/>
        </w:rPr>
        <w:t xml:space="preserve">   </w:t>
      </w:r>
    </w:p>
    <w:p w:rsidR="004925B7" w:rsidRDefault="00103CD8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順位抵押權擔保債權新台幣</w:t>
      </w:r>
      <w:r>
        <w:rPr>
          <w:rFonts w:eastAsia="標楷體"/>
          <w:sz w:val="28"/>
        </w:rPr>
        <w:t xml:space="preserve">             </w:t>
      </w:r>
      <w:r>
        <w:rPr>
          <w:rFonts w:eastAsia="標楷體"/>
          <w:sz w:val="28"/>
        </w:rPr>
        <w:t>元存在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或優先債權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，迄今全未受償。為此檢具抵押權設定契約書、他項權利證明書及借據，請求參與分配。</w:t>
      </w:r>
    </w:p>
    <w:p w:rsidR="004925B7" w:rsidRDefault="00103CD8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證據</w:t>
      </w:r>
    </w:p>
    <w:p w:rsidR="004925B7" w:rsidRDefault="00103CD8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抵押權設定契約書</w:t>
      </w:r>
    </w:p>
    <w:p w:rsidR="004925B7" w:rsidRDefault="00103CD8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他項權利證明書</w:t>
      </w:r>
    </w:p>
    <w:p w:rsidR="004925B7" w:rsidRDefault="00103CD8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借據</w:t>
      </w:r>
    </w:p>
    <w:p w:rsidR="004925B7" w:rsidRDefault="004925B7">
      <w:pPr>
        <w:ind w:left="2800" w:hanging="2800"/>
        <w:rPr>
          <w:rFonts w:ascii="標楷體" w:eastAsia="標楷體" w:hAnsi="標楷體"/>
          <w:sz w:val="28"/>
        </w:rPr>
      </w:pPr>
    </w:p>
    <w:p w:rsidR="004925B7" w:rsidRDefault="00103CD8">
      <w:pPr>
        <w:snapToGrid w:val="0"/>
        <w:spacing w:line="240" w:lineRule="atLeast"/>
        <w:ind w:firstLine="5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此致</w:t>
      </w:r>
    </w:p>
    <w:p w:rsidR="004925B7" w:rsidRDefault="00103CD8">
      <w:pPr>
        <w:ind w:left="2800" w:hanging="2800"/>
      </w:pPr>
      <w:r>
        <w:rPr>
          <w:rFonts w:eastAsia="標楷體"/>
          <w:sz w:val="28"/>
        </w:rPr>
        <w:t>法務部行政執行署士林分署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公鑒</w:t>
      </w:r>
    </w:p>
    <w:p w:rsidR="004925B7" w:rsidRDefault="00103CD8">
      <w:pPr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日</w:t>
      </w:r>
    </w:p>
    <w:p w:rsidR="004925B7" w:rsidRDefault="004925B7">
      <w:pPr>
        <w:ind w:left="2800" w:hanging="2800"/>
        <w:rPr>
          <w:rFonts w:ascii="標楷體" w:eastAsia="標楷體" w:hAnsi="標楷體"/>
          <w:sz w:val="28"/>
        </w:rPr>
      </w:pPr>
    </w:p>
    <w:p w:rsidR="004925B7" w:rsidRDefault="00103CD8">
      <w:pPr>
        <w:ind w:left="2800" w:hanging="2800"/>
      </w:pPr>
      <w:r>
        <w:rPr>
          <w:rFonts w:ascii="標楷體" w:eastAsia="標楷體" w:hAnsi="標楷體"/>
          <w:sz w:val="28"/>
        </w:rPr>
        <w:t xml:space="preserve">                    </w:t>
      </w:r>
      <w:proofErr w:type="gramStart"/>
      <w:r>
        <w:rPr>
          <w:rFonts w:ascii="標楷體" w:eastAsia="標楷體" w:hAnsi="標楷體"/>
          <w:sz w:val="28"/>
        </w:rPr>
        <w:t>具狀人</w:t>
      </w:r>
      <w:proofErr w:type="gramEnd"/>
      <w:r>
        <w:rPr>
          <w:rFonts w:ascii="標楷體" w:eastAsia="標楷體" w:hAnsi="標楷體"/>
          <w:sz w:val="28"/>
        </w:rPr>
        <w:t xml:space="preserve">  ○○○  (</w:t>
      </w:r>
      <w:r>
        <w:rPr>
          <w:rFonts w:ascii="標楷體" w:eastAsia="標楷體" w:hAnsi="標楷體"/>
          <w:sz w:val="28"/>
        </w:rPr>
        <w:t>簽名蓋章</w:t>
      </w:r>
      <w:r>
        <w:rPr>
          <w:rFonts w:ascii="標楷體" w:eastAsia="標楷體" w:hAnsi="標楷體"/>
          <w:sz w:val="28"/>
        </w:rPr>
        <w:t>)</w:t>
      </w:r>
    </w:p>
    <w:sectPr w:rsidR="004925B7" w:rsidSect="004925B7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B7" w:rsidRDefault="004925B7" w:rsidP="004925B7">
      <w:r>
        <w:separator/>
      </w:r>
    </w:p>
  </w:endnote>
  <w:endnote w:type="continuationSeparator" w:id="0">
    <w:p w:rsidR="004925B7" w:rsidRDefault="004925B7" w:rsidP="0049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B7" w:rsidRDefault="00103CD8" w:rsidP="004925B7">
      <w:r w:rsidRPr="004925B7">
        <w:rPr>
          <w:color w:val="000000"/>
        </w:rPr>
        <w:separator/>
      </w:r>
    </w:p>
  </w:footnote>
  <w:footnote w:type="continuationSeparator" w:id="0">
    <w:p w:rsidR="004925B7" w:rsidRDefault="004925B7" w:rsidP="00492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95A"/>
    <w:multiLevelType w:val="multilevel"/>
    <w:tmpl w:val="291C956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5B7"/>
    <w:rsid w:val="00103CD8"/>
    <w:rsid w:val="0049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25B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25B7"/>
    <w:rPr>
      <w:color w:val="0000FF"/>
      <w:u w:val="single"/>
    </w:rPr>
  </w:style>
  <w:style w:type="paragraph" w:styleId="a4">
    <w:name w:val="header"/>
    <w:basedOn w:val="a"/>
    <w:rsid w:val="00492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925B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任      狀</dc:title>
  <dc:creator>123</dc:creator>
  <cp:lastModifiedBy>Stao-B02</cp:lastModifiedBy>
  <cp:revision>2</cp:revision>
  <cp:lastPrinted>2004-12-01T03:38:00Z</cp:lastPrinted>
  <dcterms:created xsi:type="dcterms:W3CDTF">2015-10-08T07:00:00Z</dcterms:created>
  <dcterms:modified xsi:type="dcterms:W3CDTF">2015-10-08T07:00:00Z</dcterms:modified>
</cp:coreProperties>
</file>