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7E" w:rsidRPr="0009324B" w:rsidRDefault="002D3F7E">
      <w:pPr>
        <w:jc w:val="center"/>
      </w:pPr>
      <w:r w:rsidRPr="0009324B">
        <w:rPr>
          <w:rFonts w:eastAsia="DFKai-SB"/>
          <w:b/>
          <w:bCs/>
          <w:spacing w:val="40"/>
          <w:sz w:val="44"/>
        </w:rPr>
        <w:t>Statement of Objection</w:t>
      </w:r>
    </w:p>
    <w:p w:rsidR="00A04430" w:rsidRPr="0009324B" w:rsidRDefault="00A04430">
      <w:pPr>
        <w:snapToGrid w:val="0"/>
        <w:rPr>
          <w:rFonts w:eastAsia="DFKai-SB"/>
          <w:sz w:val="28"/>
        </w:rPr>
      </w:pPr>
    </w:p>
    <w:p w:rsidR="008B2184" w:rsidRPr="0009324B" w:rsidRDefault="008B2184" w:rsidP="008B2184">
      <w:pPr>
        <w:snapToGrid w:val="0"/>
      </w:pPr>
      <w:r w:rsidRPr="0009324B">
        <w:rPr>
          <w:rFonts w:eastAsia="DFKai-SB"/>
          <w:sz w:val="28"/>
        </w:rPr>
        <w:t xml:space="preserve">Case No.: </w:t>
      </w:r>
    </w:p>
    <w:p w:rsidR="008B2184" w:rsidRPr="0009324B" w:rsidRDefault="008B2184" w:rsidP="008B2184">
      <w:pPr>
        <w:tabs>
          <w:tab w:val="left" w:pos="1440"/>
        </w:tabs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>Declarant</w:t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Address:</w:t>
      </w:r>
    </w:p>
    <w:p w:rsidR="008B2184" w:rsidRPr="0009324B" w:rsidRDefault="008B2184" w:rsidP="008B2184">
      <w:pPr>
        <w:tabs>
          <w:tab w:val="left" w:pos="1440"/>
        </w:tabs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I.D. Card No.:</w:t>
      </w:r>
    </w:p>
    <w:p w:rsidR="008B2184" w:rsidRPr="0009324B" w:rsidRDefault="008B2184" w:rsidP="008B2184">
      <w:pPr>
        <w:tabs>
          <w:tab w:val="left" w:pos="1440"/>
        </w:tabs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Telephone:</w:t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Fax:</w:t>
      </w:r>
    </w:p>
    <w:p w:rsidR="008B2184" w:rsidRPr="0009324B" w:rsidRDefault="008B2184" w:rsidP="008B2184">
      <w:pPr>
        <w:tabs>
          <w:tab w:val="left" w:pos="1440"/>
        </w:tabs>
        <w:snapToGrid w:val="0"/>
        <w:ind w:left="2800" w:hanging="2800"/>
        <w:rPr>
          <w:rFonts w:eastAsia="DFKai-SB"/>
          <w:sz w:val="28"/>
        </w:rPr>
      </w:pPr>
      <w:bookmarkStart w:id="0" w:name="_GoBack"/>
      <w:bookmarkEnd w:id="0"/>
    </w:p>
    <w:p w:rsidR="008B2184" w:rsidRPr="0009324B" w:rsidRDefault="008B2184" w:rsidP="008B2184">
      <w:pPr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>Legal Representative</w:t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Address:</w:t>
      </w:r>
    </w:p>
    <w:p w:rsidR="008B2184" w:rsidRPr="0009324B" w:rsidRDefault="008B2184" w:rsidP="008B2184">
      <w:pPr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I.D. Card No.:</w:t>
      </w:r>
    </w:p>
    <w:p w:rsidR="008B2184" w:rsidRPr="0009324B" w:rsidRDefault="008B2184" w:rsidP="008B2184">
      <w:pPr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Telephone:</w:t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Fax:</w:t>
      </w:r>
    </w:p>
    <w:p w:rsidR="008B2184" w:rsidRPr="0009324B" w:rsidRDefault="008B2184" w:rsidP="008B2184">
      <w:pPr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>Agent for Service</w:t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Address:</w:t>
      </w:r>
    </w:p>
    <w:p w:rsidR="008B2184" w:rsidRPr="0009324B" w:rsidRDefault="008B2184" w:rsidP="008B2184">
      <w:pPr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Telephone:</w:t>
      </w:r>
    </w:p>
    <w:p w:rsidR="008B2184" w:rsidRPr="0009324B" w:rsidRDefault="008B2184" w:rsidP="008B2184">
      <w:pPr>
        <w:tabs>
          <w:tab w:val="left" w:pos="1440"/>
        </w:tabs>
        <w:snapToGrid w:val="0"/>
        <w:ind w:left="3400" w:hanging="3400"/>
        <w:rPr>
          <w:rFonts w:eastAsia="DFKai-SB"/>
          <w:spacing w:val="30"/>
          <w:sz w:val="28"/>
        </w:rPr>
      </w:pPr>
    </w:p>
    <w:p w:rsidR="008B2184" w:rsidRPr="0009324B" w:rsidRDefault="008B2184" w:rsidP="008B2184">
      <w:pPr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>Obligor</w:t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Address:</w:t>
      </w:r>
    </w:p>
    <w:p w:rsidR="008B2184" w:rsidRPr="0009324B" w:rsidRDefault="008B2184" w:rsidP="008B2184">
      <w:pPr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I.D. Card No.:</w:t>
      </w:r>
    </w:p>
    <w:p w:rsidR="008B2184" w:rsidRPr="0009324B" w:rsidRDefault="008B2184" w:rsidP="008B2184">
      <w:pPr>
        <w:snapToGrid w:val="0"/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>Agent for Service</w:t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</w:r>
      <w:r w:rsidRPr="0009324B">
        <w:rPr>
          <w:rFonts w:eastAsia="DFKai-SB"/>
          <w:sz w:val="28"/>
        </w:rPr>
        <w:tab/>
        <w:t>Address:</w:t>
      </w:r>
    </w:p>
    <w:p w:rsidR="00A04430" w:rsidRPr="0009324B" w:rsidRDefault="00A04430">
      <w:pPr>
        <w:snapToGrid w:val="0"/>
        <w:ind w:left="2800" w:hanging="2800"/>
        <w:rPr>
          <w:rFonts w:eastAsia="DFKai-SB"/>
          <w:sz w:val="28"/>
        </w:rPr>
      </w:pPr>
    </w:p>
    <w:p w:rsidR="00652A8C" w:rsidRPr="0009324B" w:rsidRDefault="00652A8C">
      <w:pPr>
        <w:snapToGrid w:val="0"/>
        <w:jc w:val="both"/>
        <w:rPr>
          <w:rFonts w:eastAsia="DFKai-SB"/>
          <w:sz w:val="28"/>
        </w:rPr>
      </w:pPr>
      <w:r w:rsidRPr="0009324B">
        <w:rPr>
          <w:rFonts w:eastAsia="DFKai-SB"/>
          <w:sz w:val="28"/>
        </w:rPr>
        <w:t>This statement of objections is made in the matter of [case number]:</w:t>
      </w:r>
    </w:p>
    <w:p w:rsidR="005571AE" w:rsidRPr="0009324B" w:rsidRDefault="005571AE">
      <w:pPr>
        <w:snapToGrid w:val="0"/>
        <w:jc w:val="both"/>
        <w:rPr>
          <w:rFonts w:eastAsia="DFKai-SB"/>
          <w:sz w:val="28"/>
        </w:rPr>
      </w:pPr>
    </w:p>
    <w:p w:rsidR="005571AE" w:rsidRPr="0009324B" w:rsidRDefault="005571AE">
      <w:pPr>
        <w:snapToGrid w:val="0"/>
        <w:jc w:val="both"/>
        <w:rPr>
          <w:rFonts w:eastAsia="DFKai-SB"/>
          <w:sz w:val="28"/>
        </w:rPr>
      </w:pPr>
      <w:r w:rsidRPr="0009324B">
        <w:rPr>
          <w:rFonts w:eastAsia="DFKai-SB"/>
          <w:sz w:val="28"/>
        </w:rPr>
        <w:t>The applicant received the enforcement order [order number]</w:t>
      </w:r>
      <w:r w:rsidR="00030751" w:rsidRPr="0009324B">
        <w:rPr>
          <w:rFonts w:eastAsia="DFKai-SB"/>
          <w:sz w:val="28"/>
        </w:rPr>
        <w:t xml:space="preserve"> on [date], forbidding the obligor from receiving payment or other disposition of the applicant’s monetary debt to the obligor in the amount of NT$[*].  The applicant was further forbidden from repaying the debt to the obligor.  The applicant should comply with the order; however, prior to receiving the enforcement order, the applicant had already repaid, in full, the debt to the obligor and therefore the applicant is unable to comply with the order.  </w:t>
      </w:r>
      <w:r w:rsidR="00400800" w:rsidRPr="0009324B">
        <w:rPr>
          <w:rFonts w:eastAsia="DFKai-SB"/>
          <w:sz w:val="28"/>
        </w:rPr>
        <w:t xml:space="preserve">Thus, the applicant hereby submits a statement of objections within 10 days of receiving the </w:t>
      </w:r>
      <w:proofErr w:type="gramStart"/>
      <w:r w:rsidR="00400800" w:rsidRPr="0009324B">
        <w:rPr>
          <w:rFonts w:eastAsia="DFKai-SB"/>
          <w:sz w:val="28"/>
        </w:rPr>
        <w:t>aforementioned enforcement</w:t>
      </w:r>
      <w:proofErr w:type="gramEnd"/>
      <w:r w:rsidR="00400800" w:rsidRPr="0009324B">
        <w:rPr>
          <w:rFonts w:eastAsia="DFKai-SB"/>
          <w:sz w:val="28"/>
        </w:rPr>
        <w:t xml:space="preserve"> order</w:t>
      </w:r>
      <w:r w:rsidR="00470734" w:rsidRPr="0009324B">
        <w:rPr>
          <w:rFonts w:eastAsia="DFKai-SB"/>
          <w:sz w:val="28"/>
        </w:rPr>
        <w:t>, in accordance with Part 1 of Article 119 of the Compulsory Enforcement Act, enabled by Article 26 of the Administrative Enforcement Act.</w:t>
      </w:r>
    </w:p>
    <w:p w:rsidR="00A04430" w:rsidRPr="0009324B" w:rsidRDefault="008B2841">
      <w:pPr>
        <w:snapToGrid w:val="0"/>
        <w:jc w:val="both"/>
        <w:rPr>
          <w:rFonts w:eastAsia="DFKai-SB"/>
          <w:sz w:val="28"/>
        </w:rPr>
      </w:pPr>
      <w:r w:rsidRPr="0009324B">
        <w:rPr>
          <w:rFonts w:eastAsia="DFKai-SB"/>
          <w:sz w:val="28"/>
        </w:rPr>
        <w:t xml:space="preserve">    </w:t>
      </w:r>
    </w:p>
    <w:p w:rsidR="00961CC8" w:rsidRPr="0009324B" w:rsidRDefault="00961CC8">
      <w:pPr>
        <w:ind w:left="2800" w:hanging="2800"/>
      </w:pPr>
      <w:r w:rsidRPr="0009324B">
        <w:rPr>
          <w:rFonts w:eastAsia="DFKai-SB"/>
          <w:sz w:val="28"/>
        </w:rPr>
        <w:t>Respectfully submitted to the Administrative Enforcement Agency (Shi-Lin branch), Ministry of Justice</w:t>
      </w:r>
    </w:p>
    <w:p w:rsidR="0009324B" w:rsidRPr="0009324B" w:rsidRDefault="0009324B">
      <w:pPr>
        <w:ind w:left="2800" w:hanging="2800"/>
        <w:rPr>
          <w:rFonts w:eastAsia="DFKai-SB"/>
          <w:sz w:val="28"/>
        </w:rPr>
      </w:pPr>
    </w:p>
    <w:p w:rsidR="001C424F" w:rsidRPr="0009324B" w:rsidRDefault="001C424F">
      <w:pPr>
        <w:ind w:left="2800" w:hanging="2800"/>
        <w:rPr>
          <w:rFonts w:eastAsia="DFKai-SB"/>
          <w:sz w:val="28"/>
        </w:rPr>
      </w:pPr>
      <w:r w:rsidRPr="0009324B">
        <w:rPr>
          <w:rFonts w:eastAsia="DFKai-SB"/>
          <w:sz w:val="28"/>
        </w:rPr>
        <w:t>Date</w:t>
      </w:r>
    </w:p>
    <w:p w:rsidR="0009324B" w:rsidRPr="0009324B" w:rsidRDefault="0009324B">
      <w:pPr>
        <w:ind w:left="2800" w:hanging="2800"/>
        <w:rPr>
          <w:rFonts w:eastAsia="DFKai-SB"/>
          <w:sz w:val="28"/>
        </w:rPr>
      </w:pPr>
    </w:p>
    <w:p w:rsidR="001C424F" w:rsidRPr="0009324B" w:rsidRDefault="001C424F">
      <w:pPr>
        <w:ind w:left="2800" w:hanging="2800"/>
      </w:pPr>
      <w:r w:rsidRPr="0009324B">
        <w:rPr>
          <w:rFonts w:eastAsia="DFKai-SB"/>
          <w:sz w:val="28"/>
        </w:rPr>
        <w:t>Applicant: (signature/seal)</w:t>
      </w:r>
    </w:p>
    <w:sectPr w:rsidR="001C424F" w:rsidRPr="0009324B" w:rsidSect="00A04430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DB" w:rsidRDefault="00884EDB" w:rsidP="00A04430">
      <w:r>
        <w:separator/>
      </w:r>
    </w:p>
  </w:endnote>
  <w:endnote w:type="continuationSeparator" w:id="0">
    <w:p w:rsidR="00884EDB" w:rsidRDefault="00884EDB" w:rsidP="00A0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DB" w:rsidRDefault="00884EDB" w:rsidP="00A04430">
      <w:r w:rsidRPr="00A04430">
        <w:rPr>
          <w:color w:val="000000"/>
        </w:rPr>
        <w:separator/>
      </w:r>
    </w:p>
  </w:footnote>
  <w:footnote w:type="continuationSeparator" w:id="0">
    <w:p w:rsidR="00884EDB" w:rsidRDefault="00884EDB" w:rsidP="00A0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30"/>
    <w:rsid w:val="00030751"/>
    <w:rsid w:val="0009324B"/>
    <w:rsid w:val="001C424F"/>
    <w:rsid w:val="002D3F7E"/>
    <w:rsid w:val="00400800"/>
    <w:rsid w:val="00470734"/>
    <w:rsid w:val="00511060"/>
    <w:rsid w:val="005571AE"/>
    <w:rsid w:val="00652A8C"/>
    <w:rsid w:val="00884EDB"/>
    <w:rsid w:val="008B2184"/>
    <w:rsid w:val="008B2841"/>
    <w:rsid w:val="00961CC8"/>
    <w:rsid w:val="00A04430"/>
    <w:rsid w:val="00D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8B37"/>
  <w15:docId w15:val="{F32E1218-D8F0-4429-884D-F25956B7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04430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430"/>
    <w:rPr>
      <w:color w:val="0000FF"/>
      <w:u w:val="single"/>
    </w:rPr>
  </w:style>
  <w:style w:type="paragraph" w:styleId="a4">
    <w:name w:val="header"/>
    <w:basedOn w:val="a"/>
    <w:rsid w:val="00A0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443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任      狀</dc:title>
  <dc:creator>123</dc:creator>
  <cp:lastModifiedBy>LCS</cp:lastModifiedBy>
  <cp:revision>3</cp:revision>
  <cp:lastPrinted>2004-12-01T03:23:00Z</cp:lastPrinted>
  <dcterms:created xsi:type="dcterms:W3CDTF">2019-02-17T11:19:00Z</dcterms:created>
  <dcterms:modified xsi:type="dcterms:W3CDTF">2019-02-17T11:20:00Z</dcterms:modified>
</cp:coreProperties>
</file>